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6C3767" w:rsidRPr="00F74E41" w:rsidTr="00C25C2B">
        <w:trPr>
          <w:trHeight w:val="1026"/>
        </w:trPr>
        <w:tc>
          <w:tcPr>
            <w:tcW w:w="9747" w:type="dxa"/>
            <w:gridSpan w:val="3"/>
          </w:tcPr>
          <w:p w:rsidR="006C3767" w:rsidRPr="00370D41" w:rsidRDefault="00B74642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8pt;height:43.65pt;visibility:visible">
                  <v:imagedata r:id="rId7" o:title=""/>
                </v:shape>
              </w:pict>
            </w:r>
          </w:p>
          <w:p w:rsidR="006C3767" w:rsidRDefault="006C3767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C3767" w:rsidRDefault="006C3767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6C3767" w:rsidRDefault="006C3767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C3767" w:rsidRDefault="006C3767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C3767" w:rsidRPr="00F74E41" w:rsidRDefault="006C3767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C3767" w:rsidRPr="00F74E41" w:rsidTr="00C25C2B">
        <w:tc>
          <w:tcPr>
            <w:tcW w:w="3154" w:type="dxa"/>
          </w:tcPr>
          <w:p w:rsidR="006C3767" w:rsidRPr="00F74E41" w:rsidRDefault="006C376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6C3767" w:rsidRPr="00F74E41" w:rsidRDefault="006C3767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6C3767" w:rsidRPr="00F74E41" w:rsidRDefault="006C376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3767" w:rsidRPr="00F74E41" w:rsidTr="00C25C2B">
        <w:tc>
          <w:tcPr>
            <w:tcW w:w="3154" w:type="dxa"/>
          </w:tcPr>
          <w:p w:rsidR="006C3767" w:rsidRPr="00944114" w:rsidRDefault="00944114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944114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6C3767" w:rsidRPr="00F74E41" w:rsidRDefault="006C3767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6C3767" w:rsidRPr="000E07C1" w:rsidRDefault="006C3767" w:rsidP="0087347C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87347C" w:rsidRPr="0087347C">
              <w:rPr>
                <w:i/>
                <w:sz w:val="28"/>
                <w:szCs w:val="28"/>
                <w:u w:val="single"/>
                <w:lang w:val="uk-UA"/>
              </w:rPr>
              <w:t>2577</w:t>
            </w:r>
          </w:p>
        </w:tc>
      </w:tr>
      <w:tr w:rsidR="006C3767" w:rsidRPr="00F74E41" w:rsidTr="00C25C2B">
        <w:tc>
          <w:tcPr>
            <w:tcW w:w="3154" w:type="dxa"/>
          </w:tcPr>
          <w:p w:rsidR="006C3767" w:rsidRPr="00F74E41" w:rsidRDefault="006C3767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6C3767" w:rsidRPr="00F74E41" w:rsidRDefault="006C3767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6C3767" w:rsidRPr="00F74E41" w:rsidRDefault="006C3767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C3767" w:rsidRPr="00FF4B3C" w:rsidRDefault="006C3767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6C3767" w:rsidRDefault="006C3767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6C3767" w:rsidRDefault="006C3767" w:rsidP="009F6A3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 Римара Тараса</w:t>
      </w:r>
    </w:p>
    <w:p w:rsidR="006C3767" w:rsidRPr="001137D2" w:rsidRDefault="006C3767" w:rsidP="009F6A3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Ігоровича</w:t>
      </w:r>
    </w:p>
    <w:p w:rsidR="006C3767" w:rsidRDefault="006C3767" w:rsidP="00715814">
      <w:pPr>
        <w:pStyle w:val="a3"/>
        <w:ind w:left="0" w:right="0"/>
        <w:rPr>
          <w:sz w:val="26"/>
          <w:szCs w:val="26"/>
        </w:rPr>
      </w:pPr>
    </w:p>
    <w:p w:rsidR="00FA7697" w:rsidRPr="00FA7697" w:rsidRDefault="00FA7697" w:rsidP="00FA7697">
      <w:pPr>
        <w:ind w:firstLine="709"/>
        <w:jc w:val="both"/>
        <w:rPr>
          <w:sz w:val="26"/>
          <w:szCs w:val="26"/>
          <w:lang w:val="uk-UA"/>
        </w:rPr>
      </w:pPr>
      <w:r w:rsidRPr="00FA7697">
        <w:rPr>
          <w:sz w:val="26"/>
          <w:szCs w:val="26"/>
          <w:lang w:val="uk-UA"/>
        </w:rPr>
        <w:t xml:space="preserve">На підставі клопотання громадянина Римара Тараса Ігоровича про надання дозволу </w:t>
      </w:r>
      <w:r w:rsidRPr="00B10A9C">
        <w:rPr>
          <w:sz w:val="26"/>
          <w:szCs w:val="26"/>
          <w:lang w:val="uk-UA"/>
        </w:rPr>
        <w:t>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>
        <w:rPr>
          <w:sz w:val="26"/>
          <w:szCs w:val="26"/>
          <w:shd w:val="clear" w:color="auto" w:fill="FFFFFF"/>
          <w:lang w:val="uk-UA"/>
        </w:rPr>
        <w:t xml:space="preserve">в м. Червонограді на вул. Промислова, 41, </w:t>
      </w:r>
      <w:r w:rsidRPr="00B10A9C">
        <w:rPr>
          <w:sz w:val="26"/>
          <w:szCs w:val="26"/>
          <w:lang w:val="uk-UA"/>
        </w:rPr>
        <w:t>та передачу її у власність</w:t>
      </w:r>
      <w:r w:rsidRPr="00FA7697">
        <w:rPr>
          <w:sz w:val="26"/>
          <w:szCs w:val="26"/>
          <w:lang w:val="uk-UA"/>
        </w:rPr>
        <w:t xml:space="preserve"> розпочато адміністративне провадження.</w:t>
      </w:r>
    </w:p>
    <w:p w:rsidR="00FA7697" w:rsidRPr="00FA7697" w:rsidRDefault="00C77602" w:rsidP="00FA769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FA7697" w:rsidRPr="00FA7697">
        <w:rPr>
          <w:sz w:val="26"/>
          <w:szCs w:val="26"/>
          <w:lang w:val="uk-UA"/>
        </w:rPr>
        <w:t xml:space="preserve">остійно діючою комісією з розгляду питань, пов’язаних з регулюванням земельних відносин при виконавчому комітеті Червоноградської міської ради </w:t>
      </w:r>
      <w:r w:rsidRPr="00FA7697">
        <w:rPr>
          <w:sz w:val="26"/>
          <w:szCs w:val="26"/>
          <w:lang w:val="uk-UA"/>
        </w:rPr>
        <w:t>03 квітня 2024 року</w:t>
      </w:r>
      <w:r w:rsidR="00FA7697" w:rsidRPr="00FA7697">
        <w:rPr>
          <w:sz w:val="26"/>
          <w:szCs w:val="26"/>
          <w:lang w:val="uk-UA"/>
        </w:rPr>
        <w:t xml:space="preserve"> </w:t>
      </w:r>
      <w:r w:rsidR="005B1FDC">
        <w:rPr>
          <w:sz w:val="26"/>
          <w:szCs w:val="26"/>
          <w:lang w:val="uk-UA"/>
        </w:rPr>
        <w:t xml:space="preserve">в присутності представника </w:t>
      </w:r>
      <w:r w:rsidR="00FA7697" w:rsidRPr="00FA7697">
        <w:rPr>
          <w:sz w:val="26"/>
          <w:szCs w:val="26"/>
          <w:lang w:val="uk-UA"/>
        </w:rPr>
        <w:t xml:space="preserve">Римара Тараса Ігоровича </w:t>
      </w:r>
      <w:r w:rsidR="005B1FDC" w:rsidRPr="005B1FDC">
        <w:rPr>
          <w:sz w:val="26"/>
          <w:szCs w:val="26"/>
          <w:lang w:val="uk-UA"/>
        </w:rPr>
        <w:t xml:space="preserve">розглянуто клопотання </w:t>
      </w:r>
      <w:r w:rsidR="00FA7697" w:rsidRPr="00FA7697">
        <w:rPr>
          <w:sz w:val="26"/>
          <w:szCs w:val="26"/>
          <w:lang w:val="uk-UA"/>
        </w:rPr>
        <w:t xml:space="preserve">про надання дозволу </w:t>
      </w:r>
      <w:r w:rsidR="00FA7697" w:rsidRPr="00B10A9C">
        <w:rPr>
          <w:sz w:val="26"/>
          <w:szCs w:val="26"/>
          <w:lang w:val="uk-UA"/>
        </w:rPr>
        <w:t>на розроблення проекту</w:t>
      </w:r>
      <w:r w:rsidR="00FA7697" w:rsidRPr="00B10A9C">
        <w:rPr>
          <w:color w:val="FF0000"/>
          <w:sz w:val="26"/>
          <w:szCs w:val="26"/>
          <w:lang w:val="uk-UA"/>
        </w:rPr>
        <w:t xml:space="preserve"> </w:t>
      </w:r>
      <w:r w:rsidR="00FA7697" w:rsidRPr="00B10A9C">
        <w:rPr>
          <w:sz w:val="26"/>
          <w:szCs w:val="26"/>
          <w:lang w:val="uk-UA"/>
        </w:rPr>
        <w:t>землеустрою щодо в</w:t>
      </w:r>
      <w:r w:rsidR="00FA7697" w:rsidRPr="00B10A9C">
        <w:rPr>
          <w:sz w:val="26"/>
          <w:szCs w:val="26"/>
        </w:rPr>
        <w:t>i</w:t>
      </w:r>
      <w:r w:rsidR="00FA7697" w:rsidRPr="00B10A9C">
        <w:rPr>
          <w:sz w:val="26"/>
          <w:szCs w:val="26"/>
          <w:lang w:val="uk-UA"/>
        </w:rPr>
        <w:t>дведення земельної д</w:t>
      </w:r>
      <w:r w:rsidR="00FA7697" w:rsidRPr="00B10A9C">
        <w:rPr>
          <w:sz w:val="26"/>
          <w:szCs w:val="26"/>
        </w:rPr>
        <w:t>i</w:t>
      </w:r>
      <w:r w:rsidR="00FA7697" w:rsidRPr="00B10A9C">
        <w:rPr>
          <w:sz w:val="26"/>
          <w:szCs w:val="26"/>
          <w:lang w:val="uk-UA"/>
        </w:rPr>
        <w:t xml:space="preserve">лянки </w:t>
      </w:r>
      <w:r w:rsidR="00FA7697">
        <w:rPr>
          <w:sz w:val="26"/>
          <w:szCs w:val="26"/>
          <w:shd w:val="clear" w:color="auto" w:fill="FFFFFF"/>
          <w:lang w:val="uk-UA"/>
        </w:rPr>
        <w:t xml:space="preserve">в м. Червонограді на вул. Промислова, 41, </w:t>
      </w:r>
      <w:r w:rsidR="00FA7697">
        <w:rPr>
          <w:sz w:val="26"/>
          <w:szCs w:val="26"/>
          <w:lang w:val="uk-UA"/>
        </w:rPr>
        <w:t>та передачу її у власність</w:t>
      </w:r>
      <w:r w:rsidR="00FA7697" w:rsidRPr="00FA7697">
        <w:rPr>
          <w:sz w:val="26"/>
          <w:szCs w:val="26"/>
          <w:lang w:val="uk-UA"/>
        </w:rPr>
        <w:t xml:space="preserve">, датою подання якого є 11 березня 2024 року, (далі по тексту </w:t>
      </w:r>
      <w:r w:rsidR="00FA7697" w:rsidRPr="00FA7697">
        <w:rPr>
          <w:sz w:val="26"/>
          <w:szCs w:val="26"/>
          <w:shd w:val="clear" w:color="auto" w:fill="FFFFFF"/>
          <w:lang w:val="uk-UA"/>
        </w:rPr>
        <w:t>–</w:t>
      </w:r>
      <w:r w:rsidR="00FA7697" w:rsidRPr="00FA7697">
        <w:rPr>
          <w:sz w:val="26"/>
          <w:szCs w:val="26"/>
          <w:lang w:val="uk-UA"/>
        </w:rPr>
        <w:t xml:space="preserve"> Клопотання) та долучені до нього копії: паспорта, ідентифікаційного номера, посвідчення, серія УБД №163876, схеми розташування земельної ділянки.</w:t>
      </w:r>
    </w:p>
    <w:p w:rsidR="00FA7697" w:rsidRPr="002C7ECB" w:rsidRDefault="00FA7697" w:rsidP="00FA7697">
      <w:pPr>
        <w:ind w:firstLine="709"/>
        <w:jc w:val="both"/>
        <w:rPr>
          <w:sz w:val="26"/>
          <w:szCs w:val="26"/>
          <w:lang w:val="uk-UA"/>
        </w:rPr>
      </w:pPr>
      <w:r w:rsidRPr="002C7ECB">
        <w:rPr>
          <w:sz w:val="26"/>
          <w:szCs w:val="26"/>
          <w:lang w:val="uk-UA"/>
        </w:rPr>
        <w:t xml:space="preserve">В ході розгляду Клопотання встановлено, що, </w:t>
      </w:r>
      <w:r w:rsidRPr="002C7ECB">
        <w:rPr>
          <w:sz w:val="26"/>
          <w:szCs w:val="26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 з урахуванням введеного в Україні Указом Президента України </w:t>
      </w:r>
      <w:r w:rsidRPr="002C7ECB">
        <w:rPr>
          <w:sz w:val="26"/>
          <w:szCs w:val="26"/>
          <w:lang w:val="uk-UA"/>
        </w:rPr>
        <w:t xml:space="preserve">№ 64/2022 від 24.02.2022 </w:t>
      </w:r>
      <w:r w:rsidRPr="002C7ECB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Pr="00007B0A">
        <w:rPr>
          <w:sz w:val="26"/>
          <w:szCs w:val="26"/>
          <w:shd w:val="clear" w:color="auto" w:fill="FFFFFF"/>
        </w:rPr>
        <w:t> </w:t>
      </w:r>
      <w:hyperlink r:id="rId8" w:anchor="n3" w:tgtFrame="_blank" w:history="1">
        <w:r w:rsidRPr="002C7ECB">
          <w:rPr>
            <w:sz w:val="26"/>
            <w:szCs w:val="26"/>
            <w:shd w:val="clear" w:color="auto" w:fill="FFFFFF"/>
            <w:lang w:val="uk-UA"/>
          </w:rPr>
          <w:t>№ 2102-</w:t>
        </w:r>
        <w:r w:rsidRPr="00007B0A">
          <w:rPr>
            <w:sz w:val="26"/>
            <w:szCs w:val="26"/>
            <w:shd w:val="clear" w:color="auto" w:fill="FFFFFF"/>
          </w:rPr>
          <w:t>IX</w:t>
        </w:r>
      </w:hyperlink>
      <w:r w:rsidRPr="00007B0A">
        <w:rPr>
          <w:sz w:val="26"/>
          <w:szCs w:val="26"/>
          <w:shd w:val="clear" w:color="auto" w:fill="FFFFFF"/>
        </w:rPr>
        <w:t> </w:t>
      </w:r>
      <w:r w:rsidRPr="002C7ECB">
        <w:rPr>
          <w:sz w:val="26"/>
          <w:szCs w:val="26"/>
          <w:shd w:val="clear" w:color="auto" w:fill="FFFFFF"/>
          <w:lang w:val="uk-UA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>, Указом від 7 листопада 2022 року № 757/2022, затвердженим Законом України від 16 листопада 2022 року № 2738-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>, Указом від 1 травня 2023 року № 254/2023, затвердженим Законом України від 2 травня 2023 року № 3057-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 xml:space="preserve">, Указом від 26 липня 2023 року </w:t>
      </w:r>
      <w:bookmarkStart w:id="0" w:name="_GoBack"/>
      <w:bookmarkEnd w:id="0"/>
      <w:r w:rsidRPr="002C7ECB">
        <w:rPr>
          <w:sz w:val="26"/>
          <w:szCs w:val="26"/>
          <w:shd w:val="clear" w:color="auto" w:fill="FFFFFF"/>
          <w:lang w:val="uk-UA"/>
        </w:rPr>
        <w:t>№ 451/2023, затвердженим Законом України від 27 липня 2023 року № 3275-</w:t>
      </w:r>
      <w:r w:rsidRPr="00007B0A">
        <w:rPr>
          <w:sz w:val="26"/>
          <w:szCs w:val="26"/>
          <w:shd w:val="clear" w:color="auto" w:fill="FFFFFF"/>
        </w:rPr>
        <w:t>IX</w:t>
      </w:r>
      <w:r w:rsidRPr="002C7ECB">
        <w:rPr>
          <w:sz w:val="26"/>
          <w:szCs w:val="26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Pr="00007B0A">
        <w:rPr>
          <w:sz w:val="26"/>
          <w:szCs w:val="26"/>
          <w:shd w:val="clear" w:color="auto" w:fill="FFFFFF"/>
        </w:rPr>
        <w:lastRenderedPageBreak/>
        <w:t>IX</w:t>
      </w:r>
      <w:r w:rsidRPr="002C7ECB">
        <w:rPr>
          <w:sz w:val="26"/>
          <w:szCs w:val="26"/>
          <w:shd w:val="clear" w:color="auto" w:fill="FFFFFF"/>
          <w:lang w:val="uk-UA"/>
        </w:rPr>
        <w:t>, Указом від 5 лютого 2024 року № 49/2024, затвердженим Законом</w:t>
      </w:r>
      <w:r w:rsidRPr="00007B0A">
        <w:rPr>
          <w:sz w:val="26"/>
          <w:szCs w:val="26"/>
          <w:shd w:val="clear" w:color="auto" w:fill="FFFFFF"/>
        </w:rPr>
        <w:t> </w:t>
      </w:r>
      <w:r w:rsidRPr="002C7ECB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Pr="002C7ECB">
          <w:rPr>
            <w:sz w:val="26"/>
            <w:szCs w:val="26"/>
            <w:shd w:val="clear" w:color="auto" w:fill="FFFFFF"/>
            <w:lang w:val="uk-UA"/>
          </w:rPr>
          <w:t>№ 3564-</w:t>
        </w:r>
        <w:r w:rsidRPr="00007B0A">
          <w:rPr>
            <w:sz w:val="26"/>
            <w:szCs w:val="26"/>
            <w:shd w:val="clear" w:color="auto" w:fill="FFFFFF"/>
          </w:rPr>
          <w:t>IX</w:t>
        </w:r>
        <w:r w:rsidRPr="002C7ECB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Pr="002C7ECB">
        <w:rPr>
          <w:sz w:val="26"/>
          <w:szCs w:val="26"/>
          <w:shd w:val="clear" w:color="auto" w:fill="FFFFFF"/>
          <w:lang w:val="uk-UA"/>
        </w:rPr>
        <w:t xml:space="preserve">) ) (далі по тексту - Указ  № </w:t>
      </w:r>
      <w:r w:rsidRPr="002C7ECB">
        <w:rPr>
          <w:sz w:val="26"/>
          <w:szCs w:val="26"/>
          <w:lang w:val="uk-UA"/>
        </w:rPr>
        <w:t>64/2022),</w:t>
      </w:r>
      <w:r w:rsidRPr="002C7ECB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до 13 травня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2C7ECB">
        <w:rPr>
          <w:sz w:val="26"/>
          <w:szCs w:val="26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2C7ECB">
        <w:rPr>
          <w:sz w:val="26"/>
          <w:szCs w:val="26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Pr="001E311D">
        <w:rPr>
          <w:sz w:val="26"/>
          <w:szCs w:val="26"/>
          <w:shd w:val="clear" w:color="auto" w:fill="FFFFFF"/>
        </w:rPr>
        <w:t> </w:t>
      </w:r>
      <w:r w:rsidRPr="002C7ECB">
        <w:rPr>
          <w:sz w:val="26"/>
          <w:szCs w:val="26"/>
          <w:lang w:val="uk-UA"/>
        </w:rPr>
        <w:t xml:space="preserve"> Земельним кодексом України.</w:t>
      </w:r>
    </w:p>
    <w:p w:rsidR="00FA7697" w:rsidRDefault="001A1CF2" w:rsidP="00FA76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Необхідних </w:t>
      </w:r>
      <w:r>
        <w:rPr>
          <w:sz w:val="26"/>
          <w:szCs w:val="26"/>
        </w:rPr>
        <w:t>п</w:t>
      </w:r>
      <w:r w:rsidR="00FA7697">
        <w:rPr>
          <w:sz w:val="26"/>
          <w:szCs w:val="26"/>
        </w:rPr>
        <w:t xml:space="preserve">равовстановлюючих документів, які б підтверджували наявність підстав для безоплатної передачі земельної ділянки у приватну власність громадянину, Римарем Тарасом Ігоровичем до Клопотання не додано,  </w:t>
      </w:r>
      <w:r w:rsidR="00FA7697" w:rsidRPr="00007B0A">
        <w:rPr>
          <w:sz w:val="26"/>
          <w:szCs w:val="26"/>
        </w:rPr>
        <w:t xml:space="preserve">що </w:t>
      </w:r>
      <w:r w:rsidR="00FA7697">
        <w:rPr>
          <w:sz w:val="26"/>
          <w:szCs w:val="26"/>
        </w:rPr>
        <w:t>обмежує</w:t>
      </w:r>
      <w:r w:rsidR="00FA7697" w:rsidRPr="00007B0A">
        <w:rPr>
          <w:sz w:val="26"/>
          <w:szCs w:val="26"/>
        </w:rPr>
        <w:t xml:space="preserve"> можливість надання </w:t>
      </w:r>
      <w:r w:rsidR="00FA7697">
        <w:rPr>
          <w:sz w:val="26"/>
          <w:szCs w:val="26"/>
        </w:rPr>
        <w:t xml:space="preserve">йому </w:t>
      </w:r>
      <w:r w:rsidR="00FA7697" w:rsidRPr="00007B0A">
        <w:rPr>
          <w:sz w:val="26"/>
          <w:szCs w:val="26"/>
        </w:rPr>
        <w:t>Дозволу на розроблення документації</w:t>
      </w:r>
      <w:r w:rsidR="00FA7697">
        <w:rPr>
          <w:sz w:val="26"/>
          <w:szCs w:val="26"/>
        </w:rPr>
        <w:t xml:space="preserve">. </w:t>
      </w:r>
    </w:p>
    <w:p w:rsidR="00FA7697" w:rsidRPr="00007B0A" w:rsidRDefault="00FA7697" w:rsidP="00FA76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Особливості безоплатної  передачі земельних ділянок </w:t>
      </w:r>
      <w:r>
        <w:rPr>
          <w:sz w:val="26"/>
          <w:szCs w:val="26"/>
          <w:shd w:val="clear" w:color="auto" w:fill="FFFFFF"/>
        </w:rPr>
        <w:t>комунальної власності у приватну власність,</w:t>
      </w:r>
      <w:r w:rsidR="001A1CF2">
        <w:rPr>
          <w:sz w:val="26"/>
          <w:szCs w:val="26"/>
          <w:shd w:val="clear" w:color="auto" w:fill="FFFFFF"/>
          <w:lang w:val="uk-UA"/>
        </w:rPr>
        <w:t xml:space="preserve"> під</w:t>
      </w:r>
      <w:r>
        <w:rPr>
          <w:sz w:val="26"/>
          <w:szCs w:val="26"/>
          <w:shd w:val="clear" w:color="auto" w:fill="FFFFFF"/>
        </w:rPr>
        <w:t xml:space="preserve"> </w:t>
      </w:r>
      <w:r w:rsidR="001A1CF2">
        <w:rPr>
          <w:sz w:val="26"/>
          <w:szCs w:val="26"/>
          <w:shd w:val="clear" w:color="auto" w:fill="FFFFFF"/>
          <w:lang w:val="uk-UA"/>
        </w:rPr>
        <w:t>час дії воєнного стану,</w:t>
      </w:r>
      <w:r>
        <w:rPr>
          <w:sz w:val="26"/>
          <w:szCs w:val="26"/>
        </w:rPr>
        <w:t xml:space="preserve"> в</w:t>
      </w:r>
      <w:r w:rsidRPr="00007B0A">
        <w:rPr>
          <w:sz w:val="26"/>
          <w:szCs w:val="26"/>
        </w:rPr>
        <w:t xml:space="preserve">становлені </w:t>
      </w:r>
      <w:r>
        <w:rPr>
          <w:sz w:val="26"/>
          <w:szCs w:val="26"/>
        </w:rPr>
        <w:t>Земельним кодексом України,</w:t>
      </w:r>
      <w:r w:rsidRPr="00007B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 необхідних правовстановлюючих документів </w:t>
      </w:r>
      <w:r w:rsidRPr="00007B0A">
        <w:rPr>
          <w:sz w:val="26"/>
          <w:szCs w:val="26"/>
        </w:rPr>
        <w:t xml:space="preserve">є підставою для відмови Римару Тарасу Ігоровичу в наданні </w:t>
      </w:r>
      <w:r>
        <w:rPr>
          <w:sz w:val="26"/>
          <w:szCs w:val="26"/>
        </w:rPr>
        <w:t>Д</w:t>
      </w:r>
      <w:r w:rsidRPr="00007B0A">
        <w:rPr>
          <w:sz w:val="26"/>
          <w:szCs w:val="26"/>
        </w:rPr>
        <w:t>озволу на розроблення документації.</w:t>
      </w:r>
    </w:p>
    <w:p w:rsidR="00FA7697" w:rsidRPr="00007B0A" w:rsidRDefault="00FA7697" w:rsidP="00FA7697">
      <w:pPr>
        <w:ind w:firstLine="709"/>
        <w:jc w:val="both"/>
        <w:rPr>
          <w:sz w:val="26"/>
          <w:szCs w:val="26"/>
        </w:rPr>
      </w:pPr>
      <w:r w:rsidRPr="00007B0A">
        <w:rPr>
          <w:sz w:val="26"/>
          <w:szCs w:val="26"/>
        </w:rPr>
        <w:t xml:space="preserve">Керуючись </w:t>
      </w:r>
      <w:r w:rsidR="00D3389E">
        <w:rPr>
          <w:sz w:val="26"/>
          <w:szCs w:val="26"/>
        </w:rPr>
        <w:t>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="00D3389E">
        <w:rPr>
          <w:sz w:val="26"/>
          <w:szCs w:val="26"/>
          <w:lang w:val="en-US"/>
        </w:rPr>
        <w:t>V</w:t>
      </w:r>
      <w:r w:rsidR="00D3389E">
        <w:rPr>
          <w:sz w:val="26"/>
          <w:szCs w:val="26"/>
        </w:rPr>
        <w:t>I «Про Державний земельний кадастр», вiд 22.05.2003 № 858-</w:t>
      </w:r>
      <w:r w:rsidR="00D3389E">
        <w:rPr>
          <w:sz w:val="26"/>
          <w:szCs w:val="26"/>
          <w:lang w:val="en-US"/>
        </w:rPr>
        <w:t>IV</w:t>
      </w:r>
      <w:r w:rsidR="00D3389E">
        <w:rPr>
          <w:sz w:val="26"/>
          <w:szCs w:val="26"/>
        </w:rPr>
        <w:t xml:space="preserve"> «Про землеустрiй», від 19.10.2022 № 2698-</w:t>
      </w:r>
      <w:r w:rsidR="00D3389E">
        <w:rPr>
          <w:sz w:val="26"/>
          <w:szCs w:val="26"/>
          <w:lang w:val="en-US"/>
        </w:rPr>
        <w:t>IX</w:t>
      </w:r>
      <w:r w:rsidR="00D3389E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007B0A">
        <w:rPr>
          <w:sz w:val="26"/>
          <w:szCs w:val="26"/>
        </w:rPr>
        <w:t xml:space="preserve">, враховуючи </w:t>
      </w:r>
      <w:r w:rsidRPr="00007B0A">
        <w:rPr>
          <w:sz w:val="26"/>
          <w:szCs w:val="26"/>
          <w:shd w:val="clear" w:color="auto" w:fill="FFFFFF"/>
        </w:rPr>
        <w:t xml:space="preserve">Указ № </w:t>
      </w:r>
      <w:r w:rsidRPr="00007B0A">
        <w:rPr>
          <w:sz w:val="26"/>
          <w:szCs w:val="26"/>
        </w:rPr>
        <w:t>64/2022</w:t>
      </w:r>
      <w:r w:rsidRPr="00007B0A">
        <w:rPr>
          <w:sz w:val="26"/>
          <w:szCs w:val="26"/>
          <w:shd w:val="clear" w:color="auto" w:fill="FFFFFF"/>
        </w:rPr>
        <w:t xml:space="preserve"> та пропозиції</w:t>
      </w:r>
      <w:r w:rsidRPr="00007B0A">
        <w:rPr>
          <w:sz w:val="26"/>
          <w:szCs w:val="26"/>
        </w:rPr>
        <w:t xml:space="preserve"> </w:t>
      </w:r>
      <w:r w:rsidR="00D3389E"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 w:rsidR="00D3389E">
        <w:rPr>
          <w:color w:val="000000"/>
          <w:sz w:val="26"/>
          <w:szCs w:val="26"/>
        </w:rPr>
        <w:t>Червоноградська мiська рада</w:t>
      </w:r>
      <w:r w:rsidRPr="00007B0A">
        <w:rPr>
          <w:sz w:val="26"/>
          <w:szCs w:val="26"/>
        </w:rPr>
        <w:t xml:space="preserve"> </w:t>
      </w:r>
    </w:p>
    <w:p w:rsidR="006C3767" w:rsidRPr="00B10A9C" w:rsidRDefault="006C3767" w:rsidP="00005358">
      <w:pPr>
        <w:pStyle w:val="a3"/>
        <w:ind w:left="0" w:right="0"/>
        <w:rPr>
          <w:sz w:val="26"/>
          <w:szCs w:val="26"/>
        </w:rPr>
      </w:pPr>
    </w:p>
    <w:p w:rsidR="006C3767" w:rsidRDefault="006C3767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6C3767" w:rsidRPr="00B10A9C" w:rsidRDefault="006C3767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C3767" w:rsidRPr="0014072A" w:rsidRDefault="006C3767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 xml:space="preserve">Відмовити громадянину Римару Тарасу Ігоровичу 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>
          <w:rPr>
            <w:sz w:val="26"/>
            <w:szCs w:val="26"/>
            <w:lang w:val="uk-UA"/>
          </w:rPr>
          <w:t>0,0030 га</w:t>
        </w:r>
      </w:smartTag>
      <w:r>
        <w:rPr>
          <w:sz w:val="26"/>
          <w:szCs w:val="26"/>
          <w:lang w:val="uk-UA"/>
        </w:rPr>
        <w:t xml:space="preserve"> для будівництва індивідуального гаража, (код КВЦПЗД - 02.05 - для будівництва індивідуального гаража) </w:t>
      </w:r>
      <w:r>
        <w:rPr>
          <w:sz w:val="26"/>
          <w:szCs w:val="26"/>
          <w:shd w:val="clear" w:color="auto" w:fill="FFFFFF"/>
          <w:lang w:val="uk-UA"/>
        </w:rPr>
        <w:t xml:space="preserve">в м. Червоноград, </w:t>
      </w:r>
      <w:r w:rsidRPr="001D72D0">
        <w:rPr>
          <w:sz w:val="26"/>
          <w:szCs w:val="26"/>
          <w:shd w:val="clear" w:color="auto" w:fill="FFFFFF"/>
          <w:lang w:val="uk-UA"/>
        </w:rPr>
        <w:t>вул.</w:t>
      </w:r>
      <w:r>
        <w:rPr>
          <w:sz w:val="26"/>
          <w:szCs w:val="26"/>
          <w:shd w:val="clear" w:color="auto" w:fill="FFFFFF"/>
          <w:lang w:val="uk-UA"/>
        </w:rPr>
        <w:t xml:space="preserve"> Промислова, 41.</w:t>
      </w:r>
    </w:p>
    <w:p w:rsidR="006C3767" w:rsidRPr="00B10A9C" w:rsidRDefault="006C3767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C3767" w:rsidRPr="00B10A9C" w:rsidRDefault="006C3767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>
        <w:rPr>
          <w:sz w:val="26"/>
          <w:szCs w:val="26"/>
          <w:lang w:val="uk-UA"/>
        </w:rPr>
        <w:t>адміністративного</w:t>
      </w:r>
      <w:r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6C3767" w:rsidRPr="003928FE" w:rsidRDefault="006C3767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6C3767" w:rsidRPr="003928FE" w:rsidRDefault="006C376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C3767" w:rsidRDefault="006C376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C3767" w:rsidRPr="003928FE" w:rsidRDefault="006C376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C3767" w:rsidRPr="003928FE" w:rsidRDefault="006C3767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="00944114">
        <w:rPr>
          <w:sz w:val="26"/>
          <w:szCs w:val="26"/>
          <w:lang w:val="uk-UA"/>
        </w:rPr>
        <w:tab/>
        <w:t xml:space="preserve"> </w:t>
      </w:r>
      <w:r w:rsidR="00944114" w:rsidRPr="00944114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6C3767" w:rsidRPr="003928FE" w:rsidSect="00B7464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767" w:rsidRDefault="006C3767" w:rsidP="000243F2">
      <w:r>
        <w:separator/>
      </w:r>
    </w:p>
  </w:endnote>
  <w:endnote w:type="continuationSeparator" w:id="0">
    <w:p w:rsidR="006C3767" w:rsidRDefault="006C376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767" w:rsidRDefault="006C3767" w:rsidP="000243F2">
      <w:r>
        <w:separator/>
      </w:r>
    </w:p>
  </w:footnote>
  <w:footnote w:type="continuationSeparator" w:id="0">
    <w:p w:rsidR="006C3767" w:rsidRDefault="006C376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1CF2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ECB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7C3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DC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47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114"/>
    <w:rsid w:val="009445FB"/>
    <w:rsid w:val="009458C1"/>
    <w:rsid w:val="00945920"/>
    <w:rsid w:val="00947641"/>
    <w:rsid w:val="00950025"/>
    <w:rsid w:val="00950133"/>
    <w:rsid w:val="0095013F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EA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642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77602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389E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697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DAA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8A1DF56-F1BF-4755-A620-89CA26B4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2</Pages>
  <Words>3616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414</cp:revision>
  <cp:lastPrinted>2024-03-19T12:36:00Z</cp:lastPrinted>
  <dcterms:created xsi:type="dcterms:W3CDTF">2021-07-21T12:01:00Z</dcterms:created>
  <dcterms:modified xsi:type="dcterms:W3CDTF">2024-05-01T07:18:00Z</dcterms:modified>
</cp:coreProperties>
</file>