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Соціально-економічна довідка</w:t>
      </w:r>
    </w:p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Червоноградської територіальної громади</w:t>
      </w:r>
    </w:p>
    <w:p w:rsidR="006B4B5E" w:rsidRPr="00766429" w:rsidRDefault="006B4B5E" w:rsidP="00766429">
      <w:pPr>
        <w:tabs>
          <w:tab w:val="left" w:pos="1560"/>
        </w:tabs>
        <w:jc w:val="center"/>
        <w:rPr>
          <w:rFonts w:eastAsia="Batang"/>
          <w:b/>
          <w:color w:val="990000"/>
          <w:sz w:val="32"/>
          <w:szCs w:val="32"/>
          <w:lang w:val="uk-UA"/>
        </w:rPr>
      </w:pPr>
      <w:r w:rsidRPr="00766429">
        <w:rPr>
          <w:rFonts w:eastAsia="Batang"/>
          <w:b/>
          <w:color w:val="990000"/>
          <w:sz w:val="32"/>
          <w:szCs w:val="32"/>
          <w:lang w:val="uk-UA"/>
        </w:rPr>
        <w:t>станом на 01.01.202</w:t>
      </w:r>
      <w:r w:rsidR="00923DD6">
        <w:rPr>
          <w:rFonts w:eastAsia="Batang"/>
          <w:b/>
          <w:color w:val="990000"/>
          <w:sz w:val="32"/>
          <w:szCs w:val="32"/>
          <w:lang w:val="uk-UA"/>
        </w:rPr>
        <w:t>4</w:t>
      </w:r>
      <w:r w:rsidRPr="00766429">
        <w:rPr>
          <w:rFonts w:eastAsia="Batang"/>
          <w:b/>
          <w:color w:val="990000"/>
          <w:sz w:val="32"/>
          <w:szCs w:val="32"/>
          <w:lang w:val="uk-UA"/>
        </w:rPr>
        <w:t>р.</w:t>
      </w:r>
    </w:p>
    <w:p w:rsidR="006B4B5E" w:rsidRPr="00342D1D" w:rsidRDefault="006B4B5E" w:rsidP="006B4B5E">
      <w:pPr>
        <w:spacing w:line="276" w:lineRule="auto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1273D1" w:rsidRDefault="006B4B5E" w:rsidP="001273D1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 xml:space="preserve">І. ЗАГАЛЬНА ХАРАКТЕРИСТИКА </w:t>
      </w:r>
    </w:p>
    <w:p w:rsidR="001273D1" w:rsidRDefault="00AE0DA5" w:rsidP="001273D1">
      <w:pPr>
        <w:tabs>
          <w:tab w:val="left" w:pos="1560"/>
        </w:tabs>
        <w:ind w:firstLine="567"/>
        <w:jc w:val="both"/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sz w:val="26"/>
          <w:szCs w:val="26"/>
          <w:lang w:val="uk-UA"/>
        </w:rPr>
        <w:t xml:space="preserve">До складу громади входить 14 населених пунктів: </w:t>
      </w:r>
      <w:proofErr w:type="spellStart"/>
      <w:r w:rsidRPr="00342D1D">
        <w:rPr>
          <w:sz w:val="26"/>
          <w:szCs w:val="26"/>
          <w:lang w:val="uk-UA"/>
        </w:rPr>
        <w:t>м.Червоноград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м.Соснівка</w:t>
      </w:r>
      <w:proofErr w:type="spellEnd"/>
      <w:r w:rsidRPr="00342D1D">
        <w:rPr>
          <w:sz w:val="26"/>
          <w:szCs w:val="26"/>
          <w:lang w:val="uk-UA"/>
        </w:rPr>
        <w:t xml:space="preserve">, смт. Гірник, </w:t>
      </w:r>
      <w:proofErr w:type="spellStart"/>
      <w:r w:rsidRPr="00342D1D">
        <w:rPr>
          <w:sz w:val="26"/>
          <w:szCs w:val="26"/>
          <w:lang w:val="uk-UA"/>
        </w:rPr>
        <w:t>с.Сілець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с.Межиріччя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с.Городище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с.Волсвин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с.Бендюга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с.Поздимир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с.Добрячин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с.Рудка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с.Бережне</w:t>
      </w:r>
      <w:proofErr w:type="spellEnd"/>
      <w:r w:rsidRPr="00342D1D">
        <w:rPr>
          <w:sz w:val="26"/>
          <w:szCs w:val="26"/>
          <w:lang w:val="uk-UA"/>
        </w:rPr>
        <w:t xml:space="preserve">, </w:t>
      </w:r>
      <w:proofErr w:type="spellStart"/>
      <w:r w:rsidRPr="00342D1D">
        <w:rPr>
          <w:sz w:val="26"/>
          <w:szCs w:val="26"/>
          <w:lang w:val="uk-UA"/>
        </w:rPr>
        <w:t>с.Острів</w:t>
      </w:r>
      <w:proofErr w:type="spellEnd"/>
      <w:r w:rsidRPr="00342D1D">
        <w:rPr>
          <w:sz w:val="26"/>
          <w:szCs w:val="26"/>
          <w:lang w:val="uk-UA"/>
        </w:rPr>
        <w:t xml:space="preserve"> та с. </w:t>
      </w:r>
      <w:proofErr w:type="spellStart"/>
      <w:r w:rsidRPr="00342D1D">
        <w:rPr>
          <w:sz w:val="26"/>
          <w:szCs w:val="26"/>
          <w:lang w:val="uk-UA"/>
        </w:rPr>
        <w:t>Борятин</w:t>
      </w:r>
      <w:proofErr w:type="spellEnd"/>
      <w:r w:rsidRPr="00342D1D">
        <w:rPr>
          <w:sz w:val="26"/>
          <w:szCs w:val="26"/>
          <w:lang w:val="uk-UA"/>
        </w:rPr>
        <w:t>.</w:t>
      </w:r>
    </w:p>
    <w:p w:rsidR="001273D1" w:rsidRDefault="00AE0DA5" w:rsidP="001273D1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/>
        </w:rPr>
      </w:pPr>
      <w:r w:rsidRPr="00342D1D">
        <w:rPr>
          <w:bCs/>
          <w:sz w:val="26"/>
          <w:szCs w:val="26"/>
          <w:lang w:val="uk-UA"/>
        </w:rPr>
        <w:t xml:space="preserve">Загальна площа земель територіальної громади займає 228,1 </w:t>
      </w:r>
      <w:r w:rsidRPr="007E1EC7">
        <w:rPr>
          <w:bCs/>
          <w:color w:val="000000"/>
          <w:sz w:val="26"/>
          <w:szCs w:val="26"/>
          <w:shd w:val="clear" w:color="auto" w:fill="F9F9F9"/>
          <w:lang w:val="uk-UA"/>
        </w:rPr>
        <w:t>км²</w:t>
      </w:r>
      <w:r w:rsidRPr="007E1EC7">
        <w:rPr>
          <w:bCs/>
          <w:sz w:val="26"/>
          <w:szCs w:val="26"/>
          <w:lang w:val="uk-UA"/>
        </w:rPr>
        <w:t>.</w:t>
      </w:r>
      <w:r w:rsidRPr="00342D1D">
        <w:rPr>
          <w:bCs/>
          <w:sz w:val="26"/>
          <w:szCs w:val="26"/>
          <w:lang w:val="uk-UA"/>
        </w:rPr>
        <w:t xml:space="preserve"> </w:t>
      </w:r>
    </w:p>
    <w:p w:rsidR="001273D1" w:rsidRDefault="00AE0DA5" w:rsidP="001273D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04212E">
        <w:rPr>
          <w:sz w:val="26"/>
          <w:szCs w:val="26"/>
          <w:lang w:val="uk-UA"/>
        </w:rPr>
        <w:t xml:space="preserve">Чисельність зареєстрованого населення громади,  за станом на 01.01.2024 року, налічує 79528 осіб, що становить в розрізі населених пунктів: </w:t>
      </w:r>
      <w:proofErr w:type="spellStart"/>
      <w:r w:rsidRPr="0004212E">
        <w:rPr>
          <w:sz w:val="26"/>
          <w:szCs w:val="26"/>
          <w:lang w:val="uk-UA"/>
        </w:rPr>
        <w:t>м.Червоноград</w:t>
      </w:r>
      <w:proofErr w:type="spellEnd"/>
      <w:r w:rsidRPr="0004212E">
        <w:rPr>
          <w:sz w:val="26"/>
          <w:szCs w:val="26"/>
          <w:lang w:val="uk-UA"/>
        </w:rPr>
        <w:t xml:space="preserve"> – 58136 ос., </w:t>
      </w:r>
      <w:proofErr w:type="spellStart"/>
      <w:r w:rsidRPr="0004212E">
        <w:rPr>
          <w:sz w:val="26"/>
          <w:szCs w:val="26"/>
          <w:lang w:val="uk-UA"/>
        </w:rPr>
        <w:t>м.Соснівка</w:t>
      </w:r>
      <w:proofErr w:type="spellEnd"/>
      <w:r w:rsidRPr="0004212E">
        <w:rPr>
          <w:sz w:val="26"/>
          <w:szCs w:val="26"/>
          <w:lang w:val="uk-UA"/>
        </w:rPr>
        <w:t xml:space="preserve"> – 8872 ос., смт. Гірник – 2640 ос., </w:t>
      </w:r>
      <w:proofErr w:type="spellStart"/>
      <w:r w:rsidRPr="0004212E">
        <w:rPr>
          <w:sz w:val="26"/>
          <w:szCs w:val="26"/>
          <w:lang w:val="uk-UA"/>
        </w:rPr>
        <w:t>с.Сілець</w:t>
      </w:r>
      <w:proofErr w:type="spellEnd"/>
      <w:r w:rsidRPr="0004212E">
        <w:rPr>
          <w:sz w:val="26"/>
          <w:szCs w:val="26"/>
          <w:lang w:val="uk-UA"/>
        </w:rPr>
        <w:t xml:space="preserve"> – 3076 ос., </w:t>
      </w:r>
      <w:proofErr w:type="spellStart"/>
      <w:r w:rsidRPr="0004212E">
        <w:rPr>
          <w:sz w:val="26"/>
          <w:szCs w:val="26"/>
          <w:lang w:val="uk-UA"/>
        </w:rPr>
        <w:t>с.Межиріччя</w:t>
      </w:r>
      <w:proofErr w:type="spellEnd"/>
      <w:r w:rsidRPr="0004212E">
        <w:rPr>
          <w:sz w:val="26"/>
          <w:szCs w:val="26"/>
          <w:lang w:val="uk-UA"/>
        </w:rPr>
        <w:t xml:space="preserve"> – 780 ос., </w:t>
      </w:r>
      <w:proofErr w:type="spellStart"/>
      <w:r w:rsidRPr="0004212E">
        <w:rPr>
          <w:sz w:val="26"/>
          <w:szCs w:val="26"/>
          <w:lang w:val="uk-UA"/>
        </w:rPr>
        <w:t>с.Городище</w:t>
      </w:r>
      <w:proofErr w:type="spellEnd"/>
      <w:r w:rsidRPr="0004212E">
        <w:rPr>
          <w:sz w:val="26"/>
          <w:szCs w:val="26"/>
          <w:lang w:val="uk-UA"/>
        </w:rPr>
        <w:t xml:space="preserve"> – 74 ос., </w:t>
      </w:r>
      <w:proofErr w:type="spellStart"/>
      <w:r w:rsidRPr="0004212E">
        <w:rPr>
          <w:sz w:val="26"/>
          <w:szCs w:val="26"/>
          <w:lang w:val="uk-UA"/>
        </w:rPr>
        <w:t>с.Волсвин</w:t>
      </w:r>
      <w:proofErr w:type="spellEnd"/>
      <w:r w:rsidRPr="0004212E">
        <w:rPr>
          <w:sz w:val="26"/>
          <w:szCs w:val="26"/>
          <w:lang w:val="uk-UA"/>
        </w:rPr>
        <w:t xml:space="preserve"> – 1496 ос., </w:t>
      </w:r>
      <w:proofErr w:type="spellStart"/>
      <w:r w:rsidRPr="0004212E">
        <w:rPr>
          <w:sz w:val="26"/>
          <w:szCs w:val="26"/>
          <w:lang w:val="uk-UA"/>
        </w:rPr>
        <w:t>с.Бендюга</w:t>
      </w:r>
      <w:proofErr w:type="spellEnd"/>
      <w:r w:rsidRPr="0004212E">
        <w:rPr>
          <w:sz w:val="26"/>
          <w:szCs w:val="26"/>
          <w:lang w:val="uk-UA"/>
        </w:rPr>
        <w:t xml:space="preserve"> – 429 ос., с. </w:t>
      </w:r>
      <w:proofErr w:type="spellStart"/>
      <w:r w:rsidRPr="0004212E">
        <w:rPr>
          <w:sz w:val="26"/>
          <w:szCs w:val="26"/>
          <w:lang w:val="uk-UA"/>
        </w:rPr>
        <w:t>Поздимир</w:t>
      </w:r>
      <w:proofErr w:type="spellEnd"/>
      <w:r w:rsidRPr="0004212E">
        <w:rPr>
          <w:sz w:val="26"/>
          <w:szCs w:val="26"/>
          <w:lang w:val="uk-UA"/>
        </w:rPr>
        <w:t xml:space="preserve"> – 813 ос., </w:t>
      </w:r>
      <w:proofErr w:type="spellStart"/>
      <w:r w:rsidRPr="0004212E">
        <w:rPr>
          <w:sz w:val="26"/>
          <w:szCs w:val="26"/>
          <w:lang w:val="uk-UA"/>
        </w:rPr>
        <w:t>с.Добрячин</w:t>
      </w:r>
      <w:proofErr w:type="spellEnd"/>
      <w:r w:rsidRPr="0004212E">
        <w:rPr>
          <w:sz w:val="26"/>
          <w:szCs w:val="26"/>
          <w:lang w:val="uk-UA"/>
        </w:rPr>
        <w:t xml:space="preserve"> – 883 ос., </w:t>
      </w:r>
      <w:proofErr w:type="spellStart"/>
      <w:r w:rsidRPr="0004212E">
        <w:rPr>
          <w:sz w:val="26"/>
          <w:szCs w:val="26"/>
          <w:lang w:val="uk-UA"/>
        </w:rPr>
        <w:t>с.Рудка</w:t>
      </w:r>
      <w:proofErr w:type="spellEnd"/>
      <w:r w:rsidRPr="0004212E">
        <w:rPr>
          <w:sz w:val="26"/>
          <w:szCs w:val="26"/>
          <w:lang w:val="uk-UA"/>
        </w:rPr>
        <w:t xml:space="preserve"> – 31  ос., </w:t>
      </w:r>
      <w:proofErr w:type="spellStart"/>
      <w:r w:rsidRPr="0004212E">
        <w:rPr>
          <w:sz w:val="26"/>
          <w:szCs w:val="26"/>
          <w:lang w:val="uk-UA"/>
        </w:rPr>
        <w:t>с.Бережне</w:t>
      </w:r>
      <w:proofErr w:type="spellEnd"/>
      <w:r w:rsidRPr="0004212E">
        <w:rPr>
          <w:sz w:val="26"/>
          <w:szCs w:val="26"/>
          <w:lang w:val="uk-UA"/>
        </w:rPr>
        <w:t xml:space="preserve"> – 55 ос., </w:t>
      </w:r>
      <w:proofErr w:type="spellStart"/>
      <w:r w:rsidRPr="0004212E">
        <w:rPr>
          <w:sz w:val="26"/>
          <w:szCs w:val="26"/>
          <w:lang w:val="uk-UA"/>
        </w:rPr>
        <w:t>с.Борятин</w:t>
      </w:r>
      <w:proofErr w:type="spellEnd"/>
      <w:r w:rsidRPr="0004212E">
        <w:rPr>
          <w:sz w:val="26"/>
          <w:szCs w:val="26"/>
          <w:lang w:val="uk-UA"/>
        </w:rPr>
        <w:t xml:space="preserve"> – 642 ос., </w:t>
      </w:r>
      <w:proofErr w:type="spellStart"/>
      <w:r w:rsidRPr="0004212E">
        <w:rPr>
          <w:sz w:val="26"/>
          <w:szCs w:val="26"/>
          <w:lang w:val="uk-UA"/>
        </w:rPr>
        <w:t>с.Острів</w:t>
      </w:r>
      <w:proofErr w:type="spellEnd"/>
      <w:r w:rsidRPr="0004212E">
        <w:rPr>
          <w:sz w:val="26"/>
          <w:szCs w:val="26"/>
          <w:lang w:val="uk-UA"/>
        </w:rPr>
        <w:t xml:space="preserve"> – 1601 ос..</w:t>
      </w:r>
    </w:p>
    <w:p w:rsidR="00AE0DA5" w:rsidRPr="0004212E" w:rsidRDefault="00AE0DA5" w:rsidP="001273D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04212E">
        <w:rPr>
          <w:sz w:val="26"/>
          <w:szCs w:val="26"/>
          <w:lang w:val="uk-UA"/>
        </w:rPr>
        <w:t xml:space="preserve">Окрім того, за станом на 15.01.2024 року на території громади зареєстровано 6111 внутрішньо-переміщених осіб. </w:t>
      </w:r>
    </w:p>
    <w:p w:rsidR="006B4B5E" w:rsidRPr="00342D1D" w:rsidRDefault="006B4B5E" w:rsidP="00AE0DA5">
      <w:pPr>
        <w:spacing w:line="276" w:lineRule="auto"/>
        <w:ind w:left="34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D05D52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ІІ. ЕКОНОМІКА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 xml:space="preserve"> </w:t>
      </w:r>
    </w:p>
    <w:p w:rsidR="00751893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9F4DC3">
        <w:rPr>
          <w:rFonts w:eastAsia="Batang"/>
          <w:b/>
          <w:bCs/>
          <w:color w:val="800000"/>
          <w:sz w:val="26"/>
          <w:szCs w:val="26"/>
          <w:lang w:val="uk-UA"/>
        </w:rPr>
        <w:t xml:space="preserve">Виробничий потенціал Червоноградської територіальної громади </w:t>
      </w:r>
    </w:p>
    <w:p w:rsidR="006B4B5E" w:rsidRPr="009F4DC3" w:rsidRDefault="0075189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 xml:space="preserve">  </w:t>
      </w:r>
    </w:p>
    <w:p w:rsidR="007A705B" w:rsidRDefault="00751893" w:rsidP="00A825AE">
      <w:pPr>
        <w:tabs>
          <w:tab w:val="left" w:pos="1560"/>
        </w:tabs>
        <w:jc w:val="both"/>
        <w:rPr>
          <w:bCs/>
          <w:sz w:val="26"/>
          <w:szCs w:val="26"/>
          <w:lang w:val="uk-UA"/>
        </w:rPr>
      </w:pPr>
      <w:r w:rsidRPr="009F4DC3">
        <w:rPr>
          <w:bCs/>
          <w:sz w:val="26"/>
          <w:szCs w:val="26"/>
          <w:lang w:val="uk-UA"/>
        </w:rPr>
        <w:t xml:space="preserve">     За січень-грудень 202</w:t>
      </w:r>
      <w:r w:rsidR="002A2F0A">
        <w:rPr>
          <w:bCs/>
          <w:sz w:val="26"/>
          <w:szCs w:val="26"/>
          <w:lang w:val="uk-UA"/>
        </w:rPr>
        <w:t>3</w:t>
      </w:r>
      <w:r w:rsidRPr="009F4DC3">
        <w:rPr>
          <w:bCs/>
          <w:sz w:val="26"/>
          <w:szCs w:val="26"/>
          <w:lang w:val="uk-UA"/>
        </w:rPr>
        <w:t xml:space="preserve"> року підприємствами</w:t>
      </w:r>
      <w:r w:rsidR="000D04FE">
        <w:rPr>
          <w:bCs/>
          <w:sz w:val="26"/>
          <w:szCs w:val="26"/>
          <w:lang w:val="uk-UA"/>
        </w:rPr>
        <w:t xml:space="preserve"> </w:t>
      </w:r>
      <w:r w:rsidR="000D04FE" w:rsidRPr="009F4DC3">
        <w:rPr>
          <w:bCs/>
          <w:sz w:val="26"/>
          <w:szCs w:val="26"/>
          <w:lang w:val="uk-UA"/>
        </w:rPr>
        <w:t>міста</w:t>
      </w:r>
      <w:r w:rsidR="000D04FE">
        <w:rPr>
          <w:bCs/>
          <w:sz w:val="26"/>
          <w:szCs w:val="26"/>
          <w:lang w:val="uk-UA"/>
        </w:rPr>
        <w:t xml:space="preserve"> (найбільшими платниками податків)</w:t>
      </w:r>
      <w:r w:rsidRPr="009F4DC3">
        <w:rPr>
          <w:bCs/>
          <w:sz w:val="26"/>
          <w:szCs w:val="26"/>
          <w:lang w:val="uk-UA"/>
        </w:rPr>
        <w:t xml:space="preserve"> за попередніми даними </w:t>
      </w:r>
      <w:r w:rsidR="007A705B">
        <w:rPr>
          <w:bCs/>
          <w:sz w:val="26"/>
          <w:szCs w:val="26"/>
          <w:lang w:val="uk-UA"/>
        </w:rPr>
        <w:t>:</w:t>
      </w:r>
    </w:p>
    <w:p w:rsidR="007A705B" w:rsidRDefault="0075189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 xml:space="preserve">видобуто понад </w:t>
      </w:r>
      <w:r w:rsidR="002A2F0A">
        <w:rPr>
          <w:bCs/>
          <w:sz w:val="26"/>
          <w:szCs w:val="26"/>
          <w:lang w:val="uk-UA"/>
        </w:rPr>
        <w:t>631</w:t>
      </w:r>
      <w:r w:rsidRPr="007A705B">
        <w:rPr>
          <w:bCs/>
          <w:sz w:val="26"/>
          <w:szCs w:val="26"/>
          <w:lang w:val="uk-UA"/>
        </w:rPr>
        <w:t>,</w:t>
      </w:r>
      <w:r w:rsidR="002A2F0A">
        <w:rPr>
          <w:bCs/>
          <w:sz w:val="26"/>
          <w:szCs w:val="26"/>
          <w:lang w:val="uk-UA"/>
        </w:rPr>
        <w:t>192</w:t>
      </w:r>
      <w:r w:rsidR="007A705B">
        <w:rPr>
          <w:bCs/>
          <w:sz w:val="26"/>
          <w:szCs w:val="26"/>
          <w:lang w:val="uk-UA"/>
        </w:rPr>
        <w:t xml:space="preserve"> тисяч </w:t>
      </w:r>
      <w:proofErr w:type="spellStart"/>
      <w:r w:rsidR="007A705B">
        <w:rPr>
          <w:bCs/>
          <w:sz w:val="26"/>
          <w:szCs w:val="26"/>
          <w:lang w:val="uk-UA"/>
        </w:rPr>
        <w:t>тонн</w:t>
      </w:r>
      <w:proofErr w:type="spellEnd"/>
      <w:r w:rsidRPr="007A705B">
        <w:rPr>
          <w:bCs/>
          <w:sz w:val="26"/>
          <w:szCs w:val="26"/>
          <w:lang w:val="uk-UA"/>
        </w:rPr>
        <w:t xml:space="preserve"> вугілля; </w:t>
      </w:r>
    </w:p>
    <w:p w:rsidR="007A705B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2A2F0A">
        <w:rPr>
          <w:bCs/>
          <w:sz w:val="26"/>
          <w:szCs w:val="26"/>
          <w:lang w:val="uk-UA"/>
        </w:rPr>
        <w:t xml:space="preserve">виготовлено </w:t>
      </w:r>
      <w:r w:rsidR="002A2F0A">
        <w:rPr>
          <w:sz w:val="26"/>
          <w:szCs w:val="26"/>
        </w:rPr>
        <w:t>8</w:t>
      </w:r>
      <w:r w:rsidR="002A2F0A" w:rsidRPr="00D04546">
        <w:rPr>
          <w:sz w:val="26"/>
          <w:szCs w:val="26"/>
        </w:rPr>
        <w:t xml:space="preserve">652722 </w:t>
      </w:r>
      <w:r w:rsidR="007A705B" w:rsidRPr="004B0789">
        <w:rPr>
          <w:bCs/>
          <w:sz w:val="26"/>
          <w:szCs w:val="26"/>
          <w:lang w:val="uk-UA"/>
        </w:rPr>
        <w:t>тисяч</w:t>
      </w:r>
      <w:r w:rsidR="007A705B">
        <w:rPr>
          <w:bCs/>
          <w:sz w:val="26"/>
          <w:szCs w:val="26"/>
          <w:lang w:val="uk-UA"/>
        </w:rPr>
        <w:t xml:space="preserve"> </w:t>
      </w:r>
      <w:r w:rsidR="00751893" w:rsidRPr="007A705B">
        <w:rPr>
          <w:bCs/>
          <w:sz w:val="26"/>
          <w:szCs w:val="26"/>
          <w:lang w:val="uk-UA"/>
        </w:rPr>
        <w:t xml:space="preserve">пар панчішно-шкарпеткових виробів; </w:t>
      </w:r>
    </w:p>
    <w:p w:rsidR="007A705B" w:rsidRDefault="00E46C5E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proofErr w:type="spellStart"/>
      <w:r>
        <w:rPr>
          <w:bCs/>
          <w:sz w:val="26"/>
          <w:szCs w:val="26"/>
          <w:lang w:val="uk-UA"/>
        </w:rPr>
        <w:t>пошито</w:t>
      </w:r>
      <w:proofErr w:type="spellEnd"/>
      <w:r w:rsidR="00C30757" w:rsidRPr="007A705B">
        <w:rPr>
          <w:bCs/>
          <w:sz w:val="26"/>
          <w:szCs w:val="26"/>
          <w:lang w:val="uk-UA"/>
        </w:rPr>
        <w:t xml:space="preserve"> </w:t>
      </w:r>
      <w:r w:rsidR="002A2F0A" w:rsidRPr="002A2F0A">
        <w:rPr>
          <w:sz w:val="26"/>
          <w:szCs w:val="26"/>
          <w:lang w:val="uk-UA"/>
        </w:rPr>
        <w:t xml:space="preserve">2297620  </w:t>
      </w:r>
      <w:r w:rsidR="00751893" w:rsidRPr="004B0789">
        <w:rPr>
          <w:bCs/>
          <w:sz w:val="26"/>
          <w:szCs w:val="26"/>
          <w:lang w:val="uk-UA"/>
        </w:rPr>
        <w:t>тис</w:t>
      </w:r>
      <w:r w:rsidR="007A705B" w:rsidRPr="004B0789">
        <w:rPr>
          <w:bCs/>
          <w:sz w:val="26"/>
          <w:szCs w:val="26"/>
          <w:lang w:val="uk-UA"/>
        </w:rPr>
        <w:t xml:space="preserve">яч </w:t>
      </w:r>
      <w:r w:rsidR="00751893" w:rsidRPr="004B0789">
        <w:rPr>
          <w:bCs/>
          <w:sz w:val="26"/>
          <w:szCs w:val="26"/>
          <w:lang w:val="uk-UA"/>
        </w:rPr>
        <w:t>ш</w:t>
      </w:r>
      <w:r w:rsidR="00751893" w:rsidRPr="007A705B">
        <w:rPr>
          <w:bCs/>
          <w:sz w:val="26"/>
          <w:szCs w:val="26"/>
          <w:lang w:val="uk-UA"/>
        </w:rPr>
        <w:t xml:space="preserve">тук жіночої та чоловічої спідньої білизни; </w:t>
      </w:r>
    </w:p>
    <w:p w:rsidR="003D68B3" w:rsidRDefault="00C30757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виготовлено</w:t>
      </w:r>
      <w:r w:rsidRPr="007A705B">
        <w:rPr>
          <w:bCs/>
          <w:sz w:val="26"/>
          <w:szCs w:val="26"/>
          <w:lang w:val="uk-UA"/>
        </w:rPr>
        <w:t xml:space="preserve"> </w:t>
      </w:r>
      <w:r w:rsidR="00751893" w:rsidRPr="007A705B">
        <w:rPr>
          <w:bCs/>
          <w:sz w:val="26"/>
          <w:szCs w:val="26"/>
          <w:lang w:val="uk-UA"/>
        </w:rPr>
        <w:t xml:space="preserve">понад </w:t>
      </w:r>
      <w:r w:rsidR="002A2F0A" w:rsidRPr="00D04546">
        <w:rPr>
          <w:sz w:val="26"/>
          <w:szCs w:val="26"/>
        </w:rPr>
        <w:t xml:space="preserve">4091 </w:t>
      </w:r>
      <w:proofErr w:type="spellStart"/>
      <w:r w:rsidR="00751893" w:rsidRPr="007A705B">
        <w:rPr>
          <w:bCs/>
          <w:sz w:val="26"/>
          <w:szCs w:val="26"/>
          <w:lang w:val="uk-UA"/>
        </w:rPr>
        <w:t>т</w:t>
      </w:r>
      <w:r w:rsidR="007A705B">
        <w:rPr>
          <w:bCs/>
          <w:sz w:val="26"/>
          <w:szCs w:val="26"/>
          <w:lang w:val="uk-UA"/>
        </w:rPr>
        <w:t>онн</w:t>
      </w:r>
      <w:proofErr w:type="spellEnd"/>
      <w:r w:rsidR="00143B76">
        <w:rPr>
          <w:bCs/>
          <w:sz w:val="26"/>
          <w:szCs w:val="26"/>
          <w:lang w:val="uk-UA"/>
        </w:rPr>
        <w:t xml:space="preserve"> металоконструкцій;</w:t>
      </w:r>
    </w:p>
    <w:p w:rsidR="007A705B" w:rsidRDefault="003D68B3" w:rsidP="007A705B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вироблено бетону, будівельних блоків та брукі</w:t>
      </w:r>
      <w:r w:rsidR="00E93F47">
        <w:rPr>
          <w:bCs/>
          <w:sz w:val="26"/>
          <w:szCs w:val="26"/>
          <w:lang w:val="uk-UA"/>
        </w:rPr>
        <w:t xml:space="preserve">вки </w:t>
      </w:r>
      <w:r w:rsidR="002A2F0A" w:rsidRPr="00D04546">
        <w:rPr>
          <w:sz w:val="26"/>
          <w:szCs w:val="26"/>
        </w:rPr>
        <w:t>36</w:t>
      </w:r>
      <w:r w:rsidR="002A2F0A">
        <w:rPr>
          <w:sz w:val="26"/>
          <w:szCs w:val="26"/>
        </w:rPr>
        <w:t> </w:t>
      </w:r>
      <w:r w:rsidR="002A2F0A" w:rsidRPr="00D04546">
        <w:rPr>
          <w:sz w:val="26"/>
          <w:szCs w:val="26"/>
        </w:rPr>
        <w:t xml:space="preserve">000 </w:t>
      </w:r>
      <w:proofErr w:type="spellStart"/>
      <w:r w:rsidR="00E93F47">
        <w:rPr>
          <w:bCs/>
          <w:sz w:val="26"/>
          <w:szCs w:val="26"/>
          <w:lang w:val="uk-UA"/>
        </w:rPr>
        <w:t>тонн</w:t>
      </w:r>
      <w:proofErr w:type="spellEnd"/>
      <w:r w:rsidR="00E93F47">
        <w:rPr>
          <w:bCs/>
          <w:sz w:val="26"/>
          <w:szCs w:val="26"/>
          <w:lang w:val="uk-UA"/>
        </w:rPr>
        <w:t>;</w:t>
      </w:r>
      <w:r w:rsidR="000F3ACA" w:rsidRPr="007A705B">
        <w:rPr>
          <w:bCs/>
          <w:sz w:val="26"/>
          <w:szCs w:val="26"/>
          <w:lang w:val="uk-UA"/>
        </w:rPr>
        <w:t xml:space="preserve"> </w:t>
      </w:r>
    </w:p>
    <w:p w:rsidR="007A705B" w:rsidRPr="00022D3C" w:rsidRDefault="00022D3C" w:rsidP="00751893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 w:rsidRPr="00022D3C">
        <w:rPr>
          <w:bCs/>
          <w:sz w:val="26"/>
          <w:szCs w:val="26"/>
          <w:lang w:val="uk-UA"/>
        </w:rPr>
        <w:t xml:space="preserve">виготовлено </w:t>
      </w:r>
      <w:r w:rsidR="002A2F0A" w:rsidRPr="00D04546">
        <w:rPr>
          <w:sz w:val="26"/>
          <w:szCs w:val="26"/>
        </w:rPr>
        <w:t>1 200</w:t>
      </w:r>
      <w:r w:rsidR="00751893" w:rsidRPr="00022D3C">
        <w:rPr>
          <w:bCs/>
          <w:sz w:val="26"/>
          <w:szCs w:val="26"/>
          <w:lang w:val="uk-UA"/>
        </w:rPr>
        <w:t xml:space="preserve"> шт</w:t>
      </w:r>
      <w:r w:rsidR="00143B76" w:rsidRPr="00022D3C">
        <w:rPr>
          <w:bCs/>
          <w:sz w:val="26"/>
          <w:szCs w:val="26"/>
          <w:lang w:val="uk-UA"/>
        </w:rPr>
        <w:t>ук</w:t>
      </w:r>
      <w:r w:rsidR="000F3ACA" w:rsidRPr="00022D3C">
        <w:rPr>
          <w:bCs/>
          <w:sz w:val="26"/>
          <w:szCs w:val="26"/>
          <w:lang w:val="uk-UA"/>
        </w:rPr>
        <w:t xml:space="preserve"> </w:t>
      </w:r>
      <w:r w:rsidR="001E57EC" w:rsidRPr="00022D3C">
        <w:rPr>
          <w:bCs/>
          <w:sz w:val="26"/>
          <w:szCs w:val="26"/>
          <w:lang w:val="uk-UA"/>
        </w:rPr>
        <w:t xml:space="preserve"> дерев’яних</w:t>
      </w:r>
      <w:r w:rsidR="00D37608" w:rsidRPr="00022D3C">
        <w:rPr>
          <w:bCs/>
          <w:sz w:val="26"/>
          <w:szCs w:val="26"/>
          <w:lang w:val="uk-UA"/>
        </w:rPr>
        <w:t xml:space="preserve"> </w:t>
      </w:r>
      <w:r w:rsidR="000F3ACA" w:rsidRPr="00022D3C">
        <w:rPr>
          <w:bCs/>
          <w:sz w:val="26"/>
          <w:szCs w:val="26"/>
          <w:lang w:val="uk-UA"/>
        </w:rPr>
        <w:t xml:space="preserve"> </w:t>
      </w:r>
      <w:r w:rsidR="00D37608" w:rsidRPr="00022D3C">
        <w:rPr>
          <w:bCs/>
          <w:sz w:val="26"/>
          <w:szCs w:val="26"/>
          <w:lang w:val="uk-UA"/>
        </w:rPr>
        <w:t>меблів</w:t>
      </w:r>
      <w:r w:rsidR="00143B76" w:rsidRPr="00022D3C">
        <w:rPr>
          <w:bCs/>
          <w:sz w:val="26"/>
          <w:szCs w:val="26"/>
          <w:lang w:val="uk-UA"/>
        </w:rPr>
        <w:t>;</w:t>
      </w:r>
    </w:p>
    <w:p w:rsidR="00022D3C" w:rsidRPr="003D68B3" w:rsidRDefault="002F7CA2" w:rsidP="00751893">
      <w:pPr>
        <w:pStyle w:val="a7"/>
        <w:numPr>
          <w:ilvl w:val="0"/>
          <w:numId w:val="20"/>
        </w:numPr>
        <w:tabs>
          <w:tab w:val="left" w:pos="1560"/>
        </w:tabs>
        <w:rPr>
          <w:rStyle w:val="a8"/>
          <w:bCs/>
          <w:i w:val="0"/>
          <w:iCs w:val="0"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вироблено продукції у вигляді теплової енергії</w:t>
      </w:r>
      <w:r w:rsidR="00022D3C">
        <w:rPr>
          <w:bCs/>
          <w:sz w:val="26"/>
          <w:szCs w:val="26"/>
          <w:lang w:val="uk-UA"/>
        </w:rPr>
        <w:t xml:space="preserve"> </w:t>
      </w:r>
      <w:r w:rsidR="002A2F0A" w:rsidRPr="00D04546">
        <w:rPr>
          <w:sz w:val="26"/>
          <w:szCs w:val="26"/>
        </w:rPr>
        <w:t xml:space="preserve">39,74 </w:t>
      </w:r>
      <w:r w:rsidR="00E46C5E">
        <w:rPr>
          <w:bCs/>
          <w:sz w:val="26"/>
          <w:szCs w:val="26"/>
          <w:lang w:val="uk-UA"/>
        </w:rPr>
        <w:t xml:space="preserve">тисяч </w:t>
      </w:r>
      <w:r w:rsidR="00022D3C" w:rsidRPr="003D68B3">
        <w:rPr>
          <w:rStyle w:val="a8"/>
          <w:i w:val="0"/>
          <w:sz w:val="26"/>
          <w:szCs w:val="26"/>
          <w:lang w:val="uk-UA"/>
        </w:rPr>
        <w:t>гігакалорі</w:t>
      </w:r>
      <w:r w:rsidR="00022D3C" w:rsidRPr="00022D3C">
        <w:rPr>
          <w:rStyle w:val="a8"/>
          <w:i w:val="0"/>
          <w:sz w:val="26"/>
          <w:szCs w:val="26"/>
          <w:lang w:val="uk-UA"/>
        </w:rPr>
        <w:t>й</w:t>
      </w:r>
      <w:r w:rsidR="00022D3C">
        <w:rPr>
          <w:rStyle w:val="a8"/>
          <w:i w:val="0"/>
          <w:sz w:val="26"/>
          <w:szCs w:val="26"/>
          <w:lang w:val="uk-UA"/>
        </w:rPr>
        <w:t>;</w:t>
      </w:r>
    </w:p>
    <w:p w:rsidR="00022D3C" w:rsidRDefault="00022D3C" w:rsidP="00022D3C">
      <w:pPr>
        <w:pStyle w:val="a7"/>
        <w:numPr>
          <w:ilvl w:val="0"/>
          <w:numId w:val="20"/>
        </w:numPr>
        <w:tabs>
          <w:tab w:val="left" w:pos="1560"/>
        </w:tabs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перероблено </w:t>
      </w:r>
      <w:r w:rsidR="002A2F0A" w:rsidRPr="00D04546">
        <w:rPr>
          <w:sz w:val="26"/>
          <w:szCs w:val="26"/>
        </w:rPr>
        <w:t>10</w:t>
      </w:r>
      <w:r w:rsidR="002A2F0A">
        <w:rPr>
          <w:sz w:val="26"/>
          <w:szCs w:val="26"/>
        </w:rPr>
        <w:t> </w:t>
      </w:r>
      <w:r w:rsidR="002A2F0A" w:rsidRPr="00D04546">
        <w:rPr>
          <w:sz w:val="26"/>
          <w:szCs w:val="26"/>
        </w:rPr>
        <w:t xml:space="preserve">217 </w:t>
      </w:r>
      <w:proofErr w:type="spellStart"/>
      <w:r w:rsidRPr="007A705B">
        <w:rPr>
          <w:bCs/>
          <w:sz w:val="26"/>
          <w:szCs w:val="26"/>
          <w:lang w:val="uk-UA"/>
        </w:rPr>
        <w:t>т</w:t>
      </w:r>
      <w:r>
        <w:rPr>
          <w:bCs/>
          <w:sz w:val="26"/>
          <w:szCs w:val="26"/>
          <w:lang w:val="uk-UA"/>
        </w:rPr>
        <w:t>онн</w:t>
      </w:r>
      <w:proofErr w:type="spellEnd"/>
      <w:r w:rsidRPr="007A705B">
        <w:rPr>
          <w:bCs/>
          <w:sz w:val="26"/>
          <w:szCs w:val="26"/>
          <w:lang w:val="uk-UA"/>
        </w:rPr>
        <w:t xml:space="preserve"> м’яса та м’ясопродуктів</w:t>
      </w:r>
      <w:r>
        <w:rPr>
          <w:bCs/>
          <w:sz w:val="26"/>
          <w:szCs w:val="26"/>
          <w:lang w:val="uk-UA"/>
        </w:rPr>
        <w:t>.</w:t>
      </w:r>
    </w:p>
    <w:p w:rsidR="009F4DC3" w:rsidRPr="009F4DC3" w:rsidRDefault="009F4DC3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7A705B" w:rsidRDefault="006B4B5E" w:rsidP="006B4B5E">
      <w:pPr>
        <w:rPr>
          <w:bCs/>
          <w:sz w:val="26"/>
          <w:szCs w:val="26"/>
          <w:lang w:val="uk-UA"/>
        </w:rPr>
      </w:pPr>
      <w:r w:rsidRPr="009F4DC3">
        <w:rPr>
          <w:bCs/>
          <w:spacing w:val="-2"/>
          <w:sz w:val="26"/>
          <w:szCs w:val="26"/>
          <w:lang w:val="uk-UA"/>
        </w:rPr>
        <w:t xml:space="preserve">     За 202</w:t>
      </w:r>
      <w:r w:rsidR="000941AD">
        <w:rPr>
          <w:bCs/>
          <w:spacing w:val="-2"/>
          <w:sz w:val="26"/>
          <w:szCs w:val="26"/>
          <w:lang w:val="uk-UA"/>
        </w:rPr>
        <w:t>3</w:t>
      </w:r>
      <w:r w:rsidR="00E46C5E">
        <w:rPr>
          <w:bCs/>
          <w:spacing w:val="-2"/>
          <w:sz w:val="26"/>
          <w:szCs w:val="26"/>
          <w:lang w:val="uk-UA"/>
        </w:rPr>
        <w:t xml:space="preserve"> рік</w:t>
      </w:r>
      <w:r w:rsidRPr="009F4DC3">
        <w:rPr>
          <w:bCs/>
          <w:spacing w:val="-2"/>
          <w:sz w:val="26"/>
          <w:szCs w:val="26"/>
          <w:lang w:val="uk-UA"/>
        </w:rPr>
        <w:t xml:space="preserve">  </w:t>
      </w:r>
      <w:r w:rsidR="00E46C5E" w:rsidRPr="009F4DC3">
        <w:rPr>
          <w:bCs/>
          <w:sz w:val="26"/>
          <w:szCs w:val="26"/>
          <w:lang w:val="uk-UA"/>
        </w:rPr>
        <w:t>підприємств</w:t>
      </w:r>
      <w:r w:rsidR="00E46C5E">
        <w:rPr>
          <w:bCs/>
          <w:sz w:val="26"/>
          <w:szCs w:val="26"/>
          <w:lang w:val="uk-UA"/>
        </w:rPr>
        <w:t>ами</w:t>
      </w:r>
      <w:r w:rsidR="00E46C5E" w:rsidRPr="009F4DC3">
        <w:rPr>
          <w:bCs/>
          <w:spacing w:val="-2"/>
          <w:sz w:val="26"/>
          <w:szCs w:val="26"/>
          <w:lang w:val="uk-UA"/>
        </w:rPr>
        <w:t xml:space="preserve"> </w:t>
      </w:r>
      <w:r w:rsidRPr="009F4DC3">
        <w:rPr>
          <w:bCs/>
          <w:spacing w:val="-2"/>
          <w:sz w:val="26"/>
          <w:szCs w:val="26"/>
          <w:lang w:val="uk-UA"/>
        </w:rPr>
        <w:t xml:space="preserve">реалізовано </w:t>
      </w:r>
      <w:r w:rsidRPr="009F4DC3">
        <w:rPr>
          <w:bCs/>
          <w:sz w:val="26"/>
          <w:szCs w:val="26"/>
          <w:lang w:val="uk-UA"/>
        </w:rPr>
        <w:t xml:space="preserve">продукції </w:t>
      </w:r>
      <w:r w:rsidR="00E46C5E">
        <w:rPr>
          <w:bCs/>
          <w:sz w:val="26"/>
          <w:szCs w:val="26"/>
          <w:lang w:val="uk-UA"/>
        </w:rPr>
        <w:t>(</w:t>
      </w:r>
      <w:r w:rsidRPr="009F4DC3">
        <w:rPr>
          <w:bCs/>
          <w:sz w:val="26"/>
          <w:szCs w:val="26"/>
          <w:lang w:val="uk-UA"/>
        </w:rPr>
        <w:t xml:space="preserve">у відпускних </w:t>
      </w:r>
      <w:r w:rsidR="0020189E">
        <w:rPr>
          <w:bCs/>
          <w:sz w:val="26"/>
          <w:szCs w:val="26"/>
          <w:lang w:val="uk-UA"/>
        </w:rPr>
        <w:t xml:space="preserve"> </w:t>
      </w:r>
      <w:r w:rsidRPr="009F4DC3">
        <w:rPr>
          <w:bCs/>
          <w:sz w:val="26"/>
          <w:szCs w:val="26"/>
          <w:lang w:val="uk-UA"/>
        </w:rPr>
        <w:t>цінах</w:t>
      </w:r>
      <w:r w:rsidR="00E46C5E">
        <w:rPr>
          <w:bCs/>
          <w:sz w:val="26"/>
          <w:szCs w:val="26"/>
          <w:lang w:val="uk-UA"/>
        </w:rPr>
        <w:t>)</w:t>
      </w:r>
      <w:r w:rsidRPr="009F4DC3">
        <w:rPr>
          <w:bCs/>
          <w:sz w:val="26"/>
          <w:szCs w:val="26"/>
          <w:lang w:val="uk-UA"/>
        </w:rPr>
        <w:t xml:space="preserve"> </w:t>
      </w:r>
      <w:r w:rsidR="00E46C5E">
        <w:rPr>
          <w:bCs/>
          <w:sz w:val="26"/>
          <w:szCs w:val="26"/>
          <w:lang w:val="uk-UA"/>
        </w:rPr>
        <w:t xml:space="preserve"> </w:t>
      </w:r>
      <w:r w:rsidR="007A705B">
        <w:rPr>
          <w:bCs/>
          <w:sz w:val="26"/>
          <w:szCs w:val="26"/>
          <w:lang w:val="uk-UA"/>
        </w:rPr>
        <w:t>:</w:t>
      </w:r>
      <w:r w:rsidR="0020189E">
        <w:rPr>
          <w:bCs/>
          <w:sz w:val="26"/>
          <w:szCs w:val="26"/>
          <w:lang w:val="uk-UA"/>
        </w:rPr>
        <w:t xml:space="preserve"> </w:t>
      </w:r>
      <w:r w:rsidRPr="009F4DC3">
        <w:rPr>
          <w:bCs/>
          <w:sz w:val="26"/>
          <w:szCs w:val="26"/>
          <w:lang w:val="uk-UA"/>
        </w:rPr>
        <w:t xml:space="preserve"> </w:t>
      </w:r>
    </w:p>
    <w:p w:rsidR="007A705B" w:rsidRDefault="00E46C5E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вугілля </w:t>
      </w:r>
      <w:r w:rsidR="00305E41">
        <w:rPr>
          <w:bCs/>
          <w:sz w:val="26"/>
          <w:szCs w:val="26"/>
          <w:lang w:val="uk-UA"/>
        </w:rPr>
        <w:t>на суму 1</w:t>
      </w:r>
      <w:r w:rsidR="00C95303">
        <w:rPr>
          <w:bCs/>
          <w:sz w:val="26"/>
          <w:szCs w:val="26"/>
          <w:lang w:val="uk-UA"/>
        </w:rPr>
        <w:t>631747</w:t>
      </w:r>
      <w:r w:rsidR="00305E41">
        <w:rPr>
          <w:bCs/>
          <w:sz w:val="26"/>
          <w:szCs w:val="26"/>
          <w:lang w:val="uk-UA"/>
        </w:rPr>
        <w:t xml:space="preserve"> тисяч </w:t>
      </w:r>
      <w:r w:rsidR="00143B76">
        <w:rPr>
          <w:bCs/>
          <w:sz w:val="26"/>
          <w:szCs w:val="26"/>
          <w:lang w:val="uk-UA"/>
        </w:rPr>
        <w:t>гр</w:t>
      </w:r>
      <w:r w:rsidR="00305E41">
        <w:rPr>
          <w:bCs/>
          <w:sz w:val="26"/>
          <w:szCs w:val="26"/>
          <w:lang w:val="uk-UA"/>
        </w:rPr>
        <w:t>ивень</w:t>
      </w:r>
      <w:r w:rsidR="00143B76">
        <w:rPr>
          <w:bCs/>
          <w:sz w:val="26"/>
          <w:szCs w:val="26"/>
          <w:lang w:val="uk-UA"/>
        </w:rPr>
        <w:t>;</w:t>
      </w:r>
      <w:r w:rsidR="006B4B5E" w:rsidRPr="007A705B">
        <w:rPr>
          <w:bCs/>
          <w:sz w:val="26"/>
          <w:szCs w:val="26"/>
          <w:lang w:val="uk-UA"/>
        </w:rPr>
        <w:t xml:space="preserve"> </w:t>
      </w:r>
    </w:p>
    <w:p w:rsidR="00305E41" w:rsidRDefault="00305E4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>панчішно-шкарпеткових виробів</w:t>
      </w:r>
      <w:r w:rsidR="00890B21">
        <w:rPr>
          <w:bCs/>
          <w:sz w:val="26"/>
          <w:szCs w:val="26"/>
          <w:lang w:val="uk-UA"/>
        </w:rPr>
        <w:t xml:space="preserve"> </w:t>
      </w:r>
      <w:r w:rsidR="00C95303" w:rsidRPr="00D04546">
        <w:rPr>
          <w:sz w:val="26"/>
          <w:szCs w:val="26"/>
        </w:rPr>
        <w:t xml:space="preserve">310730,4 </w:t>
      </w:r>
      <w:r>
        <w:rPr>
          <w:bCs/>
          <w:sz w:val="26"/>
          <w:szCs w:val="26"/>
          <w:lang w:val="uk-UA"/>
        </w:rPr>
        <w:t xml:space="preserve"> тисяч гривень;</w:t>
      </w:r>
    </w:p>
    <w:p w:rsidR="00890B21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>жіночої</w:t>
      </w:r>
      <w:r w:rsidR="00C95303">
        <w:rPr>
          <w:bCs/>
          <w:sz w:val="26"/>
          <w:szCs w:val="26"/>
          <w:lang w:val="uk-UA"/>
        </w:rPr>
        <w:t>,</w:t>
      </w:r>
      <w:r w:rsidRPr="007A705B">
        <w:rPr>
          <w:bCs/>
          <w:sz w:val="26"/>
          <w:szCs w:val="26"/>
          <w:lang w:val="uk-UA"/>
        </w:rPr>
        <w:t xml:space="preserve"> чоловічої </w:t>
      </w:r>
      <w:r w:rsidR="00C95303">
        <w:rPr>
          <w:bCs/>
          <w:sz w:val="26"/>
          <w:szCs w:val="26"/>
          <w:lang w:val="uk-UA"/>
        </w:rPr>
        <w:t xml:space="preserve">та дитячої </w:t>
      </w:r>
      <w:r w:rsidRPr="007A705B">
        <w:rPr>
          <w:bCs/>
          <w:sz w:val="26"/>
          <w:szCs w:val="26"/>
          <w:lang w:val="uk-UA"/>
        </w:rPr>
        <w:t>спідньої білизни</w:t>
      </w:r>
      <w:r w:rsidRPr="00305E41">
        <w:rPr>
          <w:bCs/>
          <w:sz w:val="26"/>
          <w:szCs w:val="26"/>
          <w:lang w:val="uk-UA"/>
        </w:rPr>
        <w:t xml:space="preserve"> </w:t>
      </w:r>
      <w:r w:rsidR="00C95303" w:rsidRPr="00C95303">
        <w:rPr>
          <w:sz w:val="26"/>
          <w:szCs w:val="26"/>
          <w:lang w:val="uk-UA"/>
        </w:rPr>
        <w:t xml:space="preserve">150541,3 </w:t>
      </w:r>
      <w:r w:rsidRPr="00890B21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тисячі гривень;</w:t>
      </w:r>
    </w:p>
    <w:p w:rsidR="00890B21" w:rsidRDefault="00890B21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металоконструкцій</w:t>
      </w:r>
      <w:r w:rsidR="00607226">
        <w:rPr>
          <w:bCs/>
          <w:sz w:val="26"/>
          <w:szCs w:val="26"/>
          <w:lang w:val="uk-UA"/>
        </w:rPr>
        <w:t xml:space="preserve"> </w:t>
      </w:r>
      <w:r w:rsidR="00C95303" w:rsidRPr="00D04546">
        <w:rPr>
          <w:sz w:val="26"/>
          <w:szCs w:val="26"/>
        </w:rPr>
        <w:t>265</w:t>
      </w:r>
      <w:r w:rsidR="0008086F">
        <w:rPr>
          <w:sz w:val="26"/>
          <w:szCs w:val="26"/>
        </w:rPr>
        <w:t>182</w:t>
      </w:r>
      <w:r>
        <w:rPr>
          <w:bCs/>
          <w:sz w:val="26"/>
          <w:szCs w:val="26"/>
          <w:lang w:val="uk-UA"/>
        </w:rPr>
        <w:t xml:space="preserve"> тисяч гривень;</w:t>
      </w:r>
    </w:p>
    <w:p w:rsidR="00E93F47" w:rsidRDefault="00E93F47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бетону, будівельних блоків та бруківки </w:t>
      </w:r>
      <w:r w:rsidR="004B0789" w:rsidRPr="00D04546">
        <w:rPr>
          <w:sz w:val="26"/>
          <w:szCs w:val="26"/>
        </w:rPr>
        <w:t>52</w:t>
      </w:r>
      <w:r w:rsidR="004B0789">
        <w:rPr>
          <w:sz w:val="26"/>
          <w:szCs w:val="26"/>
        </w:rPr>
        <w:t>985</w:t>
      </w:r>
      <w:r>
        <w:rPr>
          <w:bCs/>
          <w:sz w:val="26"/>
          <w:szCs w:val="26"/>
          <w:lang w:val="uk-UA"/>
        </w:rPr>
        <w:t xml:space="preserve"> тисяч гривень;</w:t>
      </w:r>
    </w:p>
    <w:p w:rsidR="00E46C5E" w:rsidRPr="007A705B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6E2E26">
        <w:rPr>
          <w:bCs/>
          <w:sz w:val="26"/>
          <w:szCs w:val="26"/>
          <w:lang w:val="uk-UA"/>
        </w:rPr>
        <w:t xml:space="preserve">меблів дерев’яних  </w:t>
      </w:r>
      <w:r w:rsidR="004B0789" w:rsidRPr="00D04546">
        <w:rPr>
          <w:sz w:val="26"/>
          <w:szCs w:val="26"/>
        </w:rPr>
        <w:t xml:space="preserve">6968882,02 </w:t>
      </w:r>
      <w:r w:rsidR="006E2E26">
        <w:rPr>
          <w:bCs/>
          <w:sz w:val="26"/>
          <w:szCs w:val="26"/>
          <w:lang w:val="uk-UA"/>
        </w:rPr>
        <w:t>тисяч гривень</w:t>
      </w:r>
      <w:r w:rsidR="00E93F47">
        <w:rPr>
          <w:bCs/>
          <w:sz w:val="26"/>
          <w:szCs w:val="26"/>
          <w:lang w:val="uk-UA"/>
        </w:rPr>
        <w:t>;</w:t>
      </w:r>
      <w:r w:rsidR="006E2E26">
        <w:rPr>
          <w:bCs/>
          <w:sz w:val="26"/>
          <w:szCs w:val="26"/>
          <w:lang w:val="uk-UA"/>
        </w:rPr>
        <w:t xml:space="preserve"> </w:t>
      </w:r>
    </w:p>
    <w:p w:rsidR="00022D3C" w:rsidRDefault="00022D3C" w:rsidP="00F80866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продукції у вигляді теплової енергії </w:t>
      </w:r>
      <w:r w:rsidR="00E46C5E">
        <w:rPr>
          <w:bCs/>
          <w:sz w:val="26"/>
          <w:szCs w:val="26"/>
          <w:lang w:val="uk-UA"/>
        </w:rPr>
        <w:t xml:space="preserve"> </w:t>
      </w:r>
      <w:r w:rsidR="004B0789">
        <w:rPr>
          <w:sz w:val="26"/>
          <w:szCs w:val="26"/>
        </w:rPr>
        <w:t>125</w:t>
      </w:r>
      <w:r w:rsidR="004B0789" w:rsidRPr="00D04546">
        <w:rPr>
          <w:sz w:val="26"/>
          <w:szCs w:val="26"/>
        </w:rPr>
        <w:t xml:space="preserve">382,0 </w:t>
      </w:r>
      <w:r w:rsidR="00E46C5E">
        <w:rPr>
          <w:bCs/>
          <w:sz w:val="26"/>
          <w:szCs w:val="26"/>
          <w:lang w:val="uk-UA"/>
        </w:rPr>
        <w:t>тисяч гривень;</w:t>
      </w:r>
    </w:p>
    <w:p w:rsidR="006B4B5E" w:rsidRDefault="006E2E26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послуг з водопостачання та водовідведення </w:t>
      </w:r>
      <w:r w:rsidR="007D45CB">
        <w:rPr>
          <w:bCs/>
          <w:sz w:val="26"/>
          <w:szCs w:val="26"/>
          <w:lang w:val="uk-UA"/>
        </w:rPr>
        <w:t xml:space="preserve"> на суму </w:t>
      </w:r>
      <w:r w:rsidR="004B0789">
        <w:rPr>
          <w:sz w:val="26"/>
          <w:szCs w:val="26"/>
        </w:rPr>
        <w:t>94</w:t>
      </w:r>
      <w:r w:rsidR="004B0789" w:rsidRPr="00D04546">
        <w:rPr>
          <w:sz w:val="26"/>
          <w:szCs w:val="26"/>
        </w:rPr>
        <w:t xml:space="preserve">257,1 </w:t>
      </w:r>
      <w:r>
        <w:rPr>
          <w:bCs/>
          <w:sz w:val="26"/>
          <w:szCs w:val="26"/>
          <w:lang w:val="uk-UA"/>
        </w:rPr>
        <w:t>тисяч</w:t>
      </w:r>
      <w:r w:rsidR="007D45CB">
        <w:rPr>
          <w:bCs/>
          <w:sz w:val="26"/>
          <w:szCs w:val="26"/>
          <w:lang w:val="uk-UA"/>
        </w:rPr>
        <w:t>і</w:t>
      </w:r>
      <w:r>
        <w:rPr>
          <w:bCs/>
          <w:sz w:val="26"/>
          <w:szCs w:val="26"/>
          <w:lang w:val="uk-UA"/>
        </w:rPr>
        <w:t xml:space="preserve"> гривень</w:t>
      </w:r>
      <w:r w:rsidR="00E93F47">
        <w:rPr>
          <w:bCs/>
          <w:sz w:val="26"/>
          <w:szCs w:val="26"/>
          <w:lang w:val="uk-UA"/>
        </w:rPr>
        <w:t>;</w:t>
      </w:r>
    </w:p>
    <w:p w:rsidR="00E93F47" w:rsidRDefault="00E93F47" w:rsidP="007A705B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поліграфічної продукції на суму </w:t>
      </w:r>
      <w:r w:rsidR="004B0789" w:rsidRPr="00D04546">
        <w:rPr>
          <w:sz w:val="26"/>
          <w:szCs w:val="26"/>
        </w:rPr>
        <w:t xml:space="preserve">2222 </w:t>
      </w:r>
      <w:r>
        <w:rPr>
          <w:bCs/>
          <w:sz w:val="26"/>
          <w:szCs w:val="26"/>
          <w:lang w:val="uk-UA"/>
        </w:rPr>
        <w:t>тисяч гривень;</w:t>
      </w:r>
    </w:p>
    <w:p w:rsidR="003D68B3" w:rsidRDefault="003D68B3" w:rsidP="003D68B3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305E41">
        <w:rPr>
          <w:bCs/>
          <w:sz w:val="26"/>
          <w:szCs w:val="26"/>
          <w:lang w:val="uk-UA"/>
        </w:rPr>
        <w:t xml:space="preserve">хліба та хлібобулочних виробів </w:t>
      </w:r>
      <w:r w:rsidR="003F4A64" w:rsidRPr="003F4A64">
        <w:rPr>
          <w:sz w:val="26"/>
          <w:szCs w:val="26"/>
        </w:rPr>
        <w:t>85120</w:t>
      </w:r>
      <w:r w:rsidR="003F4A64">
        <w:rPr>
          <w:sz w:val="26"/>
          <w:szCs w:val="26"/>
          <w:lang w:val="uk-UA"/>
        </w:rPr>
        <w:t xml:space="preserve"> </w:t>
      </w:r>
      <w:r w:rsidRPr="003F4A64">
        <w:rPr>
          <w:bCs/>
          <w:sz w:val="26"/>
          <w:szCs w:val="26"/>
          <w:lang w:val="uk-UA"/>
        </w:rPr>
        <w:t>тисячі</w:t>
      </w:r>
      <w:r>
        <w:rPr>
          <w:bCs/>
          <w:sz w:val="26"/>
          <w:szCs w:val="26"/>
          <w:lang w:val="uk-UA"/>
        </w:rPr>
        <w:t xml:space="preserve"> гривень;</w:t>
      </w:r>
    </w:p>
    <w:p w:rsidR="00E46C5E" w:rsidRDefault="00E46C5E" w:rsidP="00E46C5E">
      <w:pPr>
        <w:pStyle w:val="a7"/>
        <w:numPr>
          <w:ilvl w:val="0"/>
          <w:numId w:val="20"/>
        </w:numPr>
        <w:rPr>
          <w:bCs/>
          <w:sz w:val="26"/>
          <w:szCs w:val="26"/>
          <w:lang w:val="uk-UA"/>
        </w:rPr>
      </w:pPr>
      <w:r w:rsidRPr="007A705B">
        <w:rPr>
          <w:bCs/>
          <w:sz w:val="26"/>
          <w:szCs w:val="26"/>
          <w:lang w:val="uk-UA"/>
        </w:rPr>
        <w:t xml:space="preserve">м’яса та м’ясопродуктів </w:t>
      </w:r>
      <w:r w:rsidR="004B0789">
        <w:rPr>
          <w:sz w:val="26"/>
          <w:szCs w:val="26"/>
        </w:rPr>
        <w:t>1</w:t>
      </w:r>
      <w:r w:rsidR="004B0789" w:rsidRPr="00D04546">
        <w:rPr>
          <w:sz w:val="26"/>
          <w:szCs w:val="26"/>
        </w:rPr>
        <w:t xml:space="preserve">144115 </w:t>
      </w:r>
      <w:r>
        <w:rPr>
          <w:bCs/>
          <w:sz w:val="26"/>
          <w:szCs w:val="26"/>
          <w:lang w:val="uk-UA"/>
        </w:rPr>
        <w:t>тисяч гривень</w:t>
      </w:r>
      <w:r w:rsidR="004B0789">
        <w:rPr>
          <w:bCs/>
          <w:sz w:val="26"/>
          <w:szCs w:val="26"/>
          <w:lang w:val="uk-UA"/>
        </w:rPr>
        <w:t>;</w:t>
      </w:r>
    </w:p>
    <w:p w:rsidR="004B0789" w:rsidRPr="00D04546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D04546">
        <w:rPr>
          <w:sz w:val="26"/>
          <w:szCs w:val="26"/>
        </w:rPr>
        <w:t>послуги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поводження</w:t>
      </w:r>
      <w:proofErr w:type="spellEnd"/>
      <w:r w:rsidRPr="00D04546">
        <w:rPr>
          <w:sz w:val="26"/>
          <w:szCs w:val="26"/>
        </w:rPr>
        <w:t xml:space="preserve"> (</w:t>
      </w:r>
      <w:proofErr w:type="spellStart"/>
      <w:r w:rsidRPr="00D04546">
        <w:rPr>
          <w:sz w:val="26"/>
          <w:szCs w:val="26"/>
        </w:rPr>
        <w:t>захоронення</w:t>
      </w:r>
      <w:proofErr w:type="spellEnd"/>
      <w:r w:rsidRPr="00D04546">
        <w:rPr>
          <w:sz w:val="26"/>
          <w:szCs w:val="26"/>
        </w:rPr>
        <w:t xml:space="preserve">) </w:t>
      </w:r>
      <w:proofErr w:type="spellStart"/>
      <w:r w:rsidRPr="00D04546">
        <w:rPr>
          <w:sz w:val="26"/>
          <w:szCs w:val="26"/>
        </w:rPr>
        <w:t>побутових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відходів</w:t>
      </w:r>
      <w:proofErr w:type="spellEnd"/>
      <w:r w:rsidRPr="00D04546">
        <w:rPr>
          <w:sz w:val="26"/>
          <w:szCs w:val="26"/>
        </w:rPr>
        <w:t xml:space="preserve">, </w:t>
      </w:r>
      <w:proofErr w:type="spellStart"/>
      <w:r w:rsidRPr="00D04546">
        <w:rPr>
          <w:sz w:val="26"/>
          <w:szCs w:val="26"/>
        </w:rPr>
        <w:t>послуги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копання</w:t>
      </w:r>
      <w:proofErr w:type="spellEnd"/>
      <w:r w:rsidRPr="00D04546">
        <w:rPr>
          <w:sz w:val="26"/>
          <w:szCs w:val="26"/>
        </w:rPr>
        <w:t xml:space="preserve"> </w:t>
      </w:r>
      <w:r w:rsidR="000941AD">
        <w:rPr>
          <w:sz w:val="26"/>
          <w:szCs w:val="26"/>
        </w:rPr>
        <w:br/>
      </w:r>
      <w:r w:rsidRPr="00D04546">
        <w:rPr>
          <w:sz w:val="26"/>
          <w:szCs w:val="26"/>
        </w:rPr>
        <w:t>м</w:t>
      </w:r>
      <w:r>
        <w:rPr>
          <w:sz w:val="26"/>
          <w:szCs w:val="26"/>
        </w:rPr>
        <w:t xml:space="preserve">огил, </w:t>
      </w:r>
      <w:proofErr w:type="spellStart"/>
      <w:r>
        <w:rPr>
          <w:sz w:val="26"/>
          <w:szCs w:val="26"/>
        </w:rPr>
        <w:t>послуги</w:t>
      </w:r>
      <w:proofErr w:type="spellEnd"/>
      <w:r>
        <w:rPr>
          <w:sz w:val="26"/>
          <w:szCs w:val="26"/>
        </w:rPr>
        <w:t xml:space="preserve"> по благоустрою 48</w:t>
      </w:r>
      <w:r w:rsidRPr="00D04546">
        <w:rPr>
          <w:sz w:val="26"/>
          <w:szCs w:val="26"/>
        </w:rPr>
        <w:t xml:space="preserve">447,8 </w:t>
      </w:r>
      <w:proofErr w:type="spellStart"/>
      <w:r w:rsidRPr="00D04546">
        <w:rPr>
          <w:sz w:val="26"/>
          <w:szCs w:val="26"/>
        </w:rPr>
        <w:t>тисяч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гривень</w:t>
      </w:r>
      <w:proofErr w:type="spellEnd"/>
      <w:r w:rsidRPr="00D04546">
        <w:rPr>
          <w:sz w:val="26"/>
          <w:szCs w:val="26"/>
        </w:rPr>
        <w:t>;</w:t>
      </w:r>
    </w:p>
    <w:p w:rsidR="004B0789" w:rsidRPr="00D04546" w:rsidRDefault="004B0789" w:rsidP="004B0789">
      <w:pPr>
        <w:pStyle w:val="a7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proofErr w:type="spellStart"/>
      <w:r w:rsidRPr="00D04546">
        <w:rPr>
          <w:sz w:val="26"/>
          <w:szCs w:val="26"/>
        </w:rPr>
        <w:lastRenderedPageBreak/>
        <w:t>послуги</w:t>
      </w:r>
      <w:proofErr w:type="spellEnd"/>
      <w:r w:rsidRPr="00D04546">
        <w:rPr>
          <w:sz w:val="26"/>
          <w:szCs w:val="26"/>
        </w:rPr>
        <w:t xml:space="preserve"> з </w:t>
      </w:r>
      <w:proofErr w:type="spellStart"/>
      <w:r w:rsidRPr="00D04546">
        <w:rPr>
          <w:sz w:val="26"/>
          <w:szCs w:val="26"/>
        </w:rPr>
        <w:t>утримання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будинків</w:t>
      </w:r>
      <w:proofErr w:type="spellEnd"/>
      <w:r w:rsidRPr="00D04546">
        <w:rPr>
          <w:sz w:val="26"/>
          <w:szCs w:val="26"/>
        </w:rPr>
        <w:t xml:space="preserve"> і </w:t>
      </w:r>
      <w:proofErr w:type="spellStart"/>
      <w:r w:rsidRPr="00D04546">
        <w:rPr>
          <w:sz w:val="26"/>
          <w:szCs w:val="26"/>
        </w:rPr>
        <w:t>споруд</w:t>
      </w:r>
      <w:proofErr w:type="spellEnd"/>
      <w:r w:rsidRPr="00D04546">
        <w:rPr>
          <w:sz w:val="26"/>
          <w:szCs w:val="26"/>
        </w:rPr>
        <w:t xml:space="preserve"> та </w:t>
      </w:r>
      <w:proofErr w:type="spellStart"/>
      <w:r w:rsidRPr="00D04546">
        <w:rPr>
          <w:sz w:val="26"/>
          <w:szCs w:val="26"/>
        </w:rPr>
        <w:t>прибудинкових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територій</w:t>
      </w:r>
      <w:proofErr w:type="spellEnd"/>
      <w:r w:rsidRPr="00D04546">
        <w:rPr>
          <w:sz w:val="26"/>
          <w:szCs w:val="26"/>
        </w:rPr>
        <w:t xml:space="preserve"> </w:t>
      </w:r>
      <w:r w:rsidR="00800DC3">
        <w:rPr>
          <w:sz w:val="26"/>
          <w:szCs w:val="26"/>
        </w:rPr>
        <w:br/>
      </w:r>
      <w:r>
        <w:rPr>
          <w:sz w:val="26"/>
          <w:szCs w:val="26"/>
        </w:rPr>
        <w:t>77</w:t>
      </w:r>
      <w:r w:rsidRPr="00D04546">
        <w:rPr>
          <w:sz w:val="26"/>
          <w:szCs w:val="26"/>
        </w:rPr>
        <w:t xml:space="preserve">212,4 </w:t>
      </w:r>
      <w:proofErr w:type="spellStart"/>
      <w:r w:rsidRPr="00D04546">
        <w:rPr>
          <w:sz w:val="26"/>
          <w:szCs w:val="26"/>
        </w:rPr>
        <w:t>тисяч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гривень</w:t>
      </w:r>
      <w:proofErr w:type="spellEnd"/>
      <w:r w:rsidRPr="00D04546">
        <w:rPr>
          <w:sz w:val="26"/>
          <w:szCs w:val="26"/>
        </w:rPr>
        <w:t xml:space="preserve"> та </w:t>
      </w:r>
      <w:proofErr w:type="spellStart"/>
      <w:r w:rsidRPr="00D04546">
        <w:rPr>
          <w:sz w:val="26"/>
          <w:szCs w:val="26"/>
        </w:rPr>
        <w:t>вивозу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твердих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побутових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відходів</w:t>
      </w:r>
      <w:proofErr w:type="spellEnd"/>
      <w:r>
        <w:rPr>
          <w:sz w:val="26"/>
          <w:szCs w:val="26"/>
        </w:rPr>
        <w:t xml:space="preserve"> 26</w:t>
      </w:r>
      <w:r w:rsidRPr="00D04546">
        <w:rPr>
          <w:sz w:val="26"/>
          <w:szCs w:val="26"/>
        </w:rPr>
        <w:t xml:space="preserve">433,9 </w:t>
      </w:r>
      <w:proofErr w:type="spellStart"/>
      <w:r w:rsidRPr="00D04546">
        <w:rPr>
          <w:sz w:val="26"/>
          <w:szCs w:val="26"/>
        </w:rPr>
        <w:t>тисяч</w:t>
      </w:r>
      <w:proofErr w:type="spellEnd"/>
      <w:r w:rsidRPr="00D04546">
        <w:rPr>
          <w:sz w:val="26"/>
          <w:szCs w:val="26"/>
        </w:rPr>
        <w:t xml:space="preserve"> </w:t>
      </w:r>
      <w:proofErr w:type="spellStart"/>
      <w:r w:rsidRPr="00D04546">
        <w:rPr>
          <w:sz w:val="26"/>
          <w:szCs w:val="26"/>
        </w:rPr>
        <w:t>гривень</w:t>
      </w:r>
      <w:proofErr w:type="spellEnd"/>
      <w:r w:rsidRPr="00D04546">
        <w:rPr>
          <w:sz w:val="26"/>
          <w:szCs w:val="26"/>
        </w:rPr>
        <w:t>.</w:t>
      </w:r>
    </w:p>
    <w:p w:rsidR="004B0789" w:rsidRDefault="004B0789" w:rsidP="004B0789">
      <w:pPr>
        <w:pStyle w:val="a7"/>
        <w:rPr>
          <w:bCs/>
          <w:sz w:val="26"/>
          <w:szCs w:val="26"/>
          <w:lang w:val="uk-UA"/>
        </w:rPr>
      </w:pPr>
    </w:p>
    <w:p w:rsidR="006B4B5E" w:rsidRPr="009F4DC3" w:rsidRDefault="006B4B5E" w:rsidP="006B4B5E">
      <w:pPr>
        <w:tabs>
          <w:tab w:val="left" w:pos="1560"/>
        </w:tabs>
        <w:rPr>
          <w:rFonts w:eastAsia="Batang"/>
          <w:bCs/>
          <w:color w:val="800000"/>
          <w:sz w:val="26"/>
          <w:szCs w:val="26"/>
          <w:lang w:val="uk-UA"/>
        </w:rPr>
      </w:pPr>
    </w:p>
    <w:p w:rsidR="00E1281D" w:rsidRPr="00342D1D" w:rsidRDefault="00E1281D" w:rsidP="006B4B5E">
      <w:pPr>
        <w:tabs>
          <w:tab w:val="left" w:pos="9540"/>
        </w:tabs>
        <w:rPr>
          <w:bCs/>
          <w:sz w:val="26"/>
          <w:szCs w:val="26"/>
          <w:lang w:val="uk-UA"/>
        </w:rPr>
      </w:pPr>
    </w:p>
    <w:p w:rsidR="00D422C0" w:rsidRDefault="00443BCE" w:rsidP="00D422C0">
      <w:pPr>
        <w:tabs>
          <w:tab w:val="left" w:pos="1560"/>
        </w:tabs>
        <w:rPr>
          <w:b/>
          <w:bCs/>
          <w:color w:val="800000"/>
          <w:sz w:val="26"/>
          <w:szCs w:val="26"/>
          <w:lang w:val="uk-UA" w:eastAsia="uk-UA"/>
        </w:rPr>
      </w:pPr>
      <w:r w:rsidRPr="00342D1D">
        <w:rPr>
          <w:b/>
          <w:bCs/>
          <w:color w:val="800000"/>
          <w:sz w:val="26"/>
          <w:szCs w:val="26"/>
          <w:lang w:val="uk-UA" w:eastAsia="uk-UA"/>
        </w:rPr>
        <w:t>Підприємництво та аграрний сектор</w:t>
      </w:r>
    </w:p>
    <w:p w:rsidR="00A825AE" w:rsidRDefault="00A825AE" w:rsidP="00D422C0">
      <w:pPr>
        <w:tabs>
          <w:tab w:val="left" w:pos="1560"/>
        </w:tabs>
        <w:rPr>
          <w:b/>
          <w:bCs/>
          <w:color w:val="800000"/>
          <w:sz w:val="26"/>
          <w:szCs w:val="26"/>
          <w:u w:val="single"/>
          <w:lang w:val="uk-UA" w:eastAsia="uk-UA"/>
        </w:rPr>
      </w:pPr>
    </w:p>
    <w:p w:rsidR="00D422C0" w:rsidRDefault="00481780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r w:rsidRPr="00481780">
        <w:rPr>
          <w:sz w:val="26"/>
          <w:szCs w:val="26"/>
          <w:lang w:val="uk-UA"/>
        </w:rPr>
        <w:t>За даними державної реєстрації суб’єктів господарювання (фізичних та юридичних осіб) за січень-грудень</w:t>
      </w:r>
      <w:r w:rsidRPr="00F24FB5">
        <w:rPr>
          <w:sz w:val="26"/>
          <w:szCs w:val="26"/>
        </w:rPr>
        <w:t> </w:t>
      </w:r>
      <w:r w:rsidRPr="00481780">
        <w:rPr>
          <w:sz w:val="26"/>
          <w:szCs w:val="26"/>
          <w:lang w:val="uk-UA"/>
        </w:rPr>
        <w:t>2023</w:t>
      </w:r>
      <w:r w:rsidRPr="00F24FB5">
        <w:rPr>
          <w:sz w:val="26"/>
          <w:szCs w:val="26"/>
        </w:rPr>
        <w:t> </w:t>
      </w:r>
      <w:r w:rsidRPr="00481780">
        <w:rPr>
          <w:sz w:val="26"/>
          <w:szCs w:val="26"/>
          <w:lang w:val="uk-UA"/>
        </w:rPr>
        <w:t>року по м. Червонограду зареєстровано 19 юридичних осіб та 174 фізичних осіб - підприємців.</w:t>
      </w:r>
    </w:p>
    <w:p w:rsidR="00073273" w:rsidRPr="00D422C0" w:rsidRDefault="00073273" w:rsidP="00A825AE">
      <w:pPr>
        <w:tabs>
          <w:tab w:val="left" w:pos="1560"/>
        </w:tabs>
        <w:ind w:firstLine="567"/>
        <w:jc w:val="both"/>
        <w:rPr>
          <w:b/>
          <w:bCs/>
          <w:color w:val="800000"/>
          <w:sz w:val="26"/>
          <w:szCs w:val="26"/>
          <w:u w:val="single"/>
          <w:lang w:val="uk-UA" w:eastAsia="uk-UA"/>
        </w:rPr>
      </w:pPr>
      <w:proofErr w:type="spellStart"/>
      <w:r w:rsidRPr="00342D1D">
        <w:rPr>
          <w:b/>
          <w:sz w:val="26"/>
          <w:szCs w:val="26"/>
        </w:rPr>
        <w:t>Інфраструктура</w:t>
      </w:r>
      <w:proofErr w:type="spellEnd"/>
      <w:r w:rsidRPr="00342D1D">
        <w:rPr>
          <w:b/>
          <w:sz w:val="26"/>
          <w:szCs w:val="26"/>
        </w:rPr>
        <w:t xml:space="preserve"> малого </w:t>
      </w:r>
      <w:proofErr w:type="spellStart"/>
      <w:r w:rsidRPr="00342D1D">
        <w:rPr>
          <w:b/>
          <w:sz w:val="26"/>
          <w:szCs w:val="26"/>
        </w:rPr>
        <w:t>підприємництва</w:t>
      </w:r>
      <w:proofErr w:type="spellEnd"/>
      <w:r w:rsidRPr="00342D1D">
        <w:rPr>
          <w:b/>
          <w:sz w:val="26"/>
          <w:szCs w:val="26"/>
        </w:rPr>
        <w:t xml:space="preserve"> </w:t>
      </w:r>
      <w:proofErr w:type="spellStart"/>
      <w:r w:rsidRPr="00342D1D">
        <w:rPr>
          <w:b/>
          <w:sz w:val="26"/>
          <w:szCs w:val="26"/>
        </w:rPr>
        <w:t>міста</w:t>
      </w:r>
      <w:proofErr w:type="spellEnd"/>
      <w:r w:rsidRPr="00342D1D">
        <w:rPr>
          <w:b/>
          <w:sz w:val="26"/>
          <w:szCs w:val="26"/>
        </w:rPr>
        <w:t xml:space="preserve"> </w:t>
      </w:r>
      <w:proofErr w:type="spellStart"/>
      <w:r w:rsidRPr="00342D1D">
        <w:rPr>
          <w:b/>
          <w:sz w:val="26"/>
          <w:szCs w:val="26"/>
        </w:rPr>
        <w:t>включає</w:t>
      </w:r>
      <w:proofErr w:type="spellEnd"/>
      <w:r w:rsidRPr="00342D1D">
        <w:rPr>
          <w:b/>
          <w:sz w:val="26"/>
          <w:szCs w:val="26"/>
        </w:rPr>
        <w:t xml:space="preserve">:  </w:t>
      </w:r>
    </w:p>
    <w:p w:rsidR="00766429" w:rsidRPr="00481780" w:rsidRDefault="00766429" w:rsidP="00073273">
      <w:pPr>
        <w:rPr>
          <w:b/>
          <w:sz w:val="26"/>
          <w:szCs w:val="26"/>
          <w:lang w:val="uk-UA"/>
        </w:rPr>
      </w:pPr>
    </w:p>
    <w:p w:rsidR="00073273" w:rsidRPr="00342D1D" w:rsidRDefault="00073273" w:rsidP="00073273">
      <w:pPr>
        <w:rPr>
          <w:b/>
          <w:color w:val="FF0000"/>
          <w:sz w:val="26"/>
          <w:szCs w:val="26"/>
          <w:u w:val="single"/>
        </w:rPr>
      </w:pPr>
      <w:r w:rsidRPr="00481780">
        <w:rPr>
          <w:b/>
          <w:color w:val="FF0000"/>
          <w:sz w:val="26"/>
          <w:szCs w:val="26"/>
          <w:u w:val="single"/>
          <w:lang w:val="uk-UA"/>
        </w:rPr>
        <w:t xml:space="preserve"> </w:t>
      </w:r>
      <w:r w:rsidRPr="00342D1D">
        <w:rPr>
          <w:b/>
          <w:color w:val="FF0000"/>
          <w:sz w:val="26"/>
          <w:szCs w:val="26"/>
          <w:u w:val="single"/>
        </w:rPr>
        <w:t>ФІЛІЇ БАНКІВСЬКИХ УСТАНОВ:</w:t>
      </w:r>
    </w:p>
    <w:p w:rsidR="00481780" w:rsidRPr="00F24FB5" w:rsidRDefault="00073273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342D1D">
        <w:rPr>
          <w:sz w:val="26"/>
          <w:szCs w:val="26"/>
        </w:rPr>
        <w:t>"</w:t>
      </w:r>
      <w:r w:rsidR="00481780" w:rsidRPr="00481780">
        <w:rPr>
          <w:sz w:val="26"/>
          <w:szCs w:val="26"/>
        </w:rPr>
        <w:t xml:space="preserve"> </w:t>
      </w:r>
      <w:proofErr w:type="spellStart"/>
      <w:r w:rsidR="00481780" w:rsidRPr="00F24FB5">
        <w:rPr>
          <w:sz w:val="26"/>
          <w:szCs w:val="26"/>
        </w:rPr>
        <w:t>ПриватБанк</w:t>
      </w:r>
      <w:proofErr w:type="spellEnd"/>
      <w:r w:rsidR="00481780"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Ощадбанк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ЧВ ЛОД "</w:t>
      </w:r>
      <w:proofErr w:type="spellStart"/>
      <w:r w:rsidRPr="00F24FB5">
        <w:rPr>
          <w:sz w:val="26"/>
          <w:szCs w:val="26"/>
        </w:rPr>
        <w:t>Райффайзен</w:t>
      </w:r>
      <w:proofErr w:type="spellEnd"/>
      <w:r w:rsidRPr="00F24FB5">
        <w:rPr>
          <w:sz w:val="26"/>
          <w:szCs w:val="26"/>
        </w:rPr>
        <w:t xml:space="preserve"> Банк Аваль";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ПАТ   "КРЕДІ АГРІКОЛЬ БАНК";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Forward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Bank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ПАТ "КРЕДОБАНК";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ЧВ ПАТ АКБ "ЛЬВІВ";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ЧВ ПАТ "</w:t>
      </w:r>
      <w:proofErr w:type="spellStart"/>
      <w:r w:rsidRPr="00F24FB5">
        <w:rPr>
          <w:sz w:val="26"/>
          <w:szCs w:val="26"/>
        </w:rPr>
        <w:t>Ідея</w:t>
      </w:r>
      <w:proofErr w:type="spellEnd"/>
      <w:r w:rsidRPr="00F24FB5">
        <w:rPr>
          <w:sz w:val="26"/>
          <w:szCs w:val="26"/>
        </w:rPr>
        <w:t xml:space="preserve"> Банк";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"ПУМБ";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Банк </w:t>
      </w:r>
      <w:proofErr w:type="spellStart"/>
      <w:r w:rsidRPr="00F24FB5">
        <w:rPr>
          <w:sz w:val="26"/>
          <w:szCs w:val="26"/>
        </w:rPr>
        <w:t>інвестицій</w:t>
      </w:r>
      <w:proofErr w:type="spellEnd"/>
      <w:r w:rsidRPr="00F24FB5">
        <w:rPr>
          <w:sz w:val="26"/>
          <w:szCs w:val="26"/>
        </w:rPr>
        <w:t xml:space="preserve"> і </w:t>
      </w:r>
      <w:proofErr w:type="spellStart"/>
      <w:r w:rsidRPr="00F24FB5">
        <w:rPr>
          <w:sz w:val="26"/>
          <w:szCs w:val="26"/>
        </w:rPr>
        <w:t>заощаджень</w:t>
      </w:r>
      <w:proofErr w:type="spellEnd"/>
      <w:r w:rsidRPr="00F24FB5">
        <w:rPr>
          <w:sz w:val="26"/>
          <w:szCs w:val="26"/>
        </w:rPr>
        <w:t xml:space="preserve"> (</w:t>
      </w:r>
      <w:proofErr w:type="spellStart"/>
      <w:r w:rsidRPr="00F24FB5">
        <w:rPr>
          <w:sz w:val="26"/>
          <w:szCs w:val="26"/>
        </w:rPr>
        <w:t>офіс</w:t>
      </w:r>
      <w:proofErr w:type="spellEnd"/>
      <w:r w:rsidRPr="00F24FB5">
        <w:rPr>
          <w:sz w:val="26"/>
          <w:szCs w:val="26"/>
        </w:rPr>
        <w:t>);</w:t>
      </w:r>
    </w:p>
    <w:p w:rsidR="00481780" w:rsidRPr="00F24FB5" w:rsidRDefault="00481780" w:rsidP="00481780">
      <w:pPr>
        <w:numPr>
          <w:ilvl w:val="0"/>
          <w:numId w:val="1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Акордбанк</w:t>
      </w:r>
      <w:proofErr w:type="spellEnd"/>
      <w:r w:rsidRPr="00F24FB5">
        <w:rPr>
          <w:sz w:val="26"/>
          <w:szCs w:val="26"/>
        </w:rPr>
        <w:t xml:space="preserve"> кредит (</w:t>
      </w:r>
      <w:proofErr w:type="spellStart"/>
      <w:r w:rsidRPr="00F24FB5">
        <w:rPr>
          <w:sz w:val="26"/>
          <w:szCs w:val="26"/>
        </w:rPr>
        <w:t>офіс</w:t>
      </w:r>
      <w:proofErr w:type="spellEnd"/>
      <w:r w:rsidRPr="00F24FB5">
        <w:rPr>
          <w:sz w:val="26"/>
          <w:szCs w:val="26"/>
        </w:rPr>
        <w:t>).</w:t>
      </w:r>
    </w:p>
    <w:p w:rsidR="00073273" w:rsidRPr="00342D1D" w:rsidRDefault="00073273" w:rsidP="00481780">
      <w:pPr>
        <w:spacing w:after="160"/>
        <w:ind w:left="360"/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t xml:space="preserve">СТРАХОВІ </w:t>
      </w:r>
      <w:proofErr w:type="spellStart"/>
      <w:r w:rsidRPr="00342D1D">
        <w:rPr>
          <w:b/>
          <w:color w:val="FF0000"/>
          <w:sz w:val="26"/>
          <w:szCs w:val="26"/>
          <w:u w:val="single"/>
        </w:rPr>
        <w:t>КОМПАНІї</w:t>
      </w:r>
      <w:proofErr w:type="spellEnd"/>
      <w:r w:rsidRPr="00342D1D">
        <w:rPr>
          <w:b/>
          <w:color w:val="FF0000"/>
          <w:sz w:val="26"/>
          <w:szCs w:val="26"/>
          <w:u w:val="single"/>
        </w:rPr>
        <w:t>: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ПрАТ</w:t>
      </w:r>
      <w:proofErr w:type="spellEnd"/>
      <w:r w:rsidRPr="00F24FB5">
        <w:rPr>
          <w:sz w:val="26"/>
          <w:szCs w:val="26"/>
        </w:rPr>
        <w:t xml:space="preserve"> АСК "</w:t>
      </w:r>
      <w:proofErr w:type="spellStart"/>
      <w:r w:rsidRPr="00F24FB5">
        <w:rPr>
          <w:sz w:val="26"/>
          <w:szCs w:val="26"/>
        </w:rPr>
        <w:t>Скарбниця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ЧВ ВАТ НАСК "</w:t>
      </w:r>
      <w:proofErr w:type="spellStart"/>
      <w:r w:rsidRPr="00F24FB5">
        <w:rPr>
          <w:sz w:val="26"/>
          <w:szCs w:val="26"/>
        </w:rPr>
        <w:t>Оранта</w:t>
      </w:r>
      <w:proofErr w:type="spellEnd"/>
      <w:r w:rsidRPr="00F24FB5">
        <w:rPr>
          <w:sz w:val="26"/>
          <w:szCs w:val="26"/>
        </w:rPr>
        <w:t xml:space="preserve">"; 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ЛФ ПАТ УСК "Гарант-Авто";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</w:t>
      </w:r>
      <w:hyperlink r:id="rId6" w:history="1">
        <w:r w:rsidRPr="00F24FB5">
          <w:rPr>
            <w:rStyle w:val="a3"/>
            <w:color w:val="auto"/>
            <w:sz w:val="26"/>
            <w:szCs w:val="26"/>
            <w:u w:val="none"/>
          </w:rPr>
          <w:t>СК "Княжа"</w:t>
        </w:r>
      </w:hyperlink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Вiддiлення</w:t>
      </w:r>
      <w:proofErr w:type="spellEnd"/>
      <w:r w:rsidRPr="00F24FB5">
        <w:rPr>
          <w:sz w:val="26"/>
          <w:szCs w:val="26"/>
        </w:rPr>
        <w:t xml:space="preserve"> СК "АХА </w:t>
      </w:r>
      <w:proofErr w:type="spellStart"/>
      <w:r w:rsidRPr="00F24FB5">
        <w:rPr>
          <w:sz w:val="26"/>
          <w:szCs w:val="26"/>
        </w:rPr>
        <w:t>страхування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PZU </w:t>
      </w:r>
      <w:proofErr w:type="spellStart"/>
      <w:r w:rsidRPr="00F24FB5">
        <w:rPr>
          <w:sz w:val="26"/>
          <w:szCs w:val="26"/>
        </w:rPr>
        <w:t>Україна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СК "</w:t>
      </w:r>
      <w:proofErr w:type="spellStart"/>
      <w:r w:rsidRPr="00F24FB5">
        <w:rPr>
          <w:sz w:val="26"/>
          <w:szCs w:val="26"/>
        </w:rPr>
        <w:t>Провідна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Червоноградське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відділення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Управління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виконавчої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дирекції</w:t>
      </w:r>
      <w:proofErr w:type="spellEnd"/>
      <w:r w:rsidRPr="00F24FB5">
        <w:rPr>
          <w:sz w:val="26"/>
          <w:szCs w:val="26"/>
        </w:rPr>
        <w:t xml:space="preserve"> Фонду </w:t>
      </w:r>
      <w:proofErr w:type="spellStart"/>
      <w:r w:rsidRPr="00F24FB5">
        <w:rPr>
          <w:sz w:val="26"/>
          <w:szCs w:val="26"/>
        </w:rPr>
        <w:t>соціального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страхування</w:t>
      </w:r>
      <w:proofErr w:type="spellEnd"/>
      <w:r w:rsidRPr="00F24FB5">
        <w:rPr>
          <w:sz w:val="26"/>
          <w:szCs w:val="26"/>
        </w:rPr>
        <w:t xml:space="preserve"> у </w:t>
      </w:r>
      <w:proofErr w:type="spellStart"/>
      <w:r w:rsidRPr="00F24FB5">
        <w:rPr>
          <w:sz w:val="26"/>
          <w:szCs w:val="26"/>
        </w:rPr>
        <w:t>Львівській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області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СК"АСКО ДС";</w:t>
      </w:r>
    </w:p>
    <w:p w:rsidR="00073273" w:rsidRPr="00342D1D" w:rsidRDefault="00B84A91" w:rsidP="00073273">
      <w:pPr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lastRenderedPageBreak/>
        <w:t>КОНСАЛ</w:t>
      </w:r>
      <w:r w:rsidR="00073273" w:rsidRPr="00342D1D">
        <w:rPr>
          <w:b/>
          <w:color w:val="FF0000"/>
          <w:sz w:val="26"/>
          <w:szCs w:val="26"/>
          <w:u w:val="single"/>
        </w:rPr>
        <w:t>ТИНГОВІ ФІРМИ:</w:t>
      </w:r>
    </w:p>
    <w:p w:rsidR="00481780" w:rsidRPr="00F24FB5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ТзОВ„Західний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регіональний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консалтинговий</w:t>
      </w:r>
      <w:proofErr w:type="spellEnd"/>
      <w:r w:rsidRPr="00F24FB5">
        <w:rPr>
          <w:sz w:val="26"/>
          <w:szCs w:val="26"/>
        </w:rPr>
        <w:t xml:space="preserve"> центр”;</w:t>
      </w:r>
    </w:p>
    <w:p w:rsidR="00481780" w:rsidRPr="00F24FB5" w:rsidRDefault="00481780" w:rsidP="00481780">
      <w:pPr>
        <w:numPr>
          <w:ilvl w:val="0"/>
          <w:numId w:val="2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ТзОВ</w:t>
      </w:r>
      <w:proofErr w:type="spellEnd"/>
      <w:r w:rsidRPr="00F24FB5">
        <w:rPr>
          <w:sz w:val="26"/>
          <w:szCs w:val="26"/>
        </w:rPr>
        <w:t xml:space="preserve"> „</w:t>
      </w:r>
      <w:proofErr w:type="spellStart"/>
      <w:r w:rsidRPr="00F24FB5">
        <w:rPr>
          <w:sz w:val="26"/>
          <w:szCs w:val="26"/>
        </w:rPr>
        <w:t>Юридичний</w:t>
      </w:r>
      <w:proofErr w:type="spellEnd"/>
      <w:r w:rsidRPr="00F24FB5">
        <w:rPr>
          <w:sz w:val="26"/>
          <w:szCs w:val="26"/>
        </w:rPr>
        <w:t xml:space="preserve"> партнер”;</w:t>
      </w:r>
    </w:p>
    <w:p w:rsidR="00073273" w:rsidRPr="00342D1D" w:rsidRDefault="00073273" w:rsidP="00073273">
      <w:pPr>
        <w:rPr>
          <w:b/>
          <w:color w:val="FF0000"/>
          <w:sz w:val="26"/>
          <w:szCs w:val="26"/>
          <w:u w:val="single"/>
        </w:rPr>
      </w:pPr>
      <w:r w:rsidRPr="00342D1D">
        <w:rPr>
          <w:b/>
          <w:color w:val="FF0000"/>
          <w:sz w:val="26"/>
          <w:szCs w:val="26"/>
          <w:u w:val="single"/>
        </w:rPr>
        <w:t>КРЕДИТНІ СПІЛКИ: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Гільдія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вуглекопів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Взаємопоміч</w:t>
      </w:r>
      <w:proofErr w:type="spellEnd"/>
      <w:r w:rsidRPr="00F24FB5">
        <w:rPr>
          <w:sz w:val="26"/>
          <w:szCs w:val="26"/>
        </w:rPr>
        <w:t>”;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Бойківщина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>"</w:t>
      </w:r>
      <w:proofErr w:type="spellStart"/>
      <w:r w:rsidRPr="00F24FB5">
        <w:rPr>
          <w:sz w:val="26"/>
          <w:szCs w:val="26"/>
        </w:rPr>
        <w:t>ЦКС"Анісія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Файна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готівка</w:t>
      </w:r>
      <w:proofErr w:type="spellEnd"/>
      <w:r w:rsidRPr="00F24FB5">
        <w:rPr>
          <w:sz w:val="26"/>
          <w:szCs w:val="26"/>
        </w:rPr>
        <w:t xml:space="preserve">, </w:t>
      </w:r>
      <w:proofErr w:type="spellStart"/>
      <w:r w:rsidRPr="00F24FB5">
        <w:rPr>
          <w:sz w:val="26"/>
          <w:szCs w:val="26"/>
        </w:rPr>
        <w:t>Кредитний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офіс</w:t>
      </w:r>
      <w:proofErr w:type="spellEnd"/>
      <w:r w:rsidRPr="00F24FB5">
        <w:rPr>
          <w:sz w:val="26"/>
          <w:szCs w:val="26"/>
        </w:rPr>
        <w:t xml:space="preserve"> "</w:t>
      </w:r>
      <w:proofErr w:type="spellStart"/>
      <w:r w:rsidRPr="00F24FB5">
        <w:rPr>
          <w:sz w:val="26"/>
          <w:szCs w:val="26"/>
        </w:rPr>
        <w:t>Cash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point</w:t>
      </w:r>
      <w:proofErr w:type="spellEnd"/>
      <w:r w:rsidRPr="00F24FB5">
        <w:rPr>
          <w:sz w:val="26"/>
          <w:szCs w:val="26"/>
        </w:rPr>
        <w:t>";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Кредит </w:t>
      </w:r>
      <w:proofErr w:type="spellStart"/>
      <w:r w:rsidRPr="00F24FB5">
        <w:rPr>
          <w:sz w:val="26"/>
          <w:szCs w:val="26"/>
        </w:rPr>
        <w:t>маркет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Icredit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4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Просто </w:t>
      </w:r>
      <w:proofErr w:type="spellStart"/>
      <w:r w:rsidRPr="00F24FB5">
        <w:rPr>
          <w:sz w:val="26"/>
          <w:szCs w:val="26"/>
        </w:rPr>
        <w:t>Позика</w:t>
      </w:r>
      <w:proofErr w:type="spellEnd"/>
      <w:r w:rsidRPr="00F24FB5">
        <w:rPr>
          <w:sz w:val="26"/>
          <w:szCs w:val="26"/>
        </w:rPr>
        <w:t xml:space="preserve">. </w:t>
      </w:r>
    </w:p>
    <w:p w:rsidR="00481780" w:rsidRPr="00F24FB5" w:rsidRDefault="00481780" w:rsidP="00481780">
      <w:pPr>
        <w:rPr>
          <w:b/>
          <w:color w:val="FF0000"/>
          <w:sz w:val="26"/>
          <w:szCs w:val="26"/>
          <w:u w:val="single"/>
        </w:rPr>
      </w:pPr>
      <w:r w:rsidRPr="00F24FB5">
        <w:rPr>
          <w:b/>
          <w:color w:val="FF0000"/>
          <w:sz w:val="26"/>
          <w:szCs w:val="26"/>
          <w:u w:val="single"/>
        </w:rPr>
        <w:t>ГРОМАДСЬКІ ОРГАНІЗАЦІЇ ТА АСОЦІАЦІЇ ПІДПРИЄМЦІВ МІСТА:</w:t>
      </w:r>
    </w:p>
    <w:p w:rsidR="00481780" w:rsidRPr="00F24FB5" w:rsidRDefault="00481780" w:rsidP="00481780">
      <w:pPr>
        <w:numPr>
          <w:ilvl w:val="0"/>
          <w:numId w:val="5"/>
        </w:numPr>
        <w:spacing w:after="160" w:line="259" w:lineRule="auto"/>
        <w:rPr>
          <w:sz w:val="26"/>
          <w:szCs w:val="26"/>
        </w:rPr>
      </w:pPr>
      <w:r w:rsidRPr="00F24FB5">
        <w:rPr>
          <w:sz w:val="26"/>
          <w:szCs w:val="26"/>
        </w:rPr>
        <w:t xml:space="preserve">  </w:t>
      </w:r>
      <w:proofErr w:type="spellStart"/>
      <w:r w:rsidRPr="00F24FB5">
        <w:rPr>
          <w:sz w:val="26"/>
          <w:szCs w:val="26"/>
        </w:rPr>
        <w:t>Міська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громадська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організація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підтримки</w:t>
      </w:r>
      <w:proofErr w:type="spellEnd"/>
      <w:r w:rsidRPr="00F24FB5">
        <w:rPr>
          <w:sz w:val="26"/>
          <w:szCs w:val="26"/>
        </w:rPr>
        <w:t xml:space="preserve"> та </w:t>
      </w:r>
      <w:proofErr w:type="spellStart"/>
      <w:r w:rsidRPr="00F24FB5">
        <w:rPr>
          <w:sz w:val="26"/>
          <w:szCs w:val="26"/>
        </w:rPr>
        <w:t>захисту</w:t>
      </w:r>
      <w:proofErr w:type="spellEnd"/>
      <w:r w:rsidRPr="00F24FB5">
        <w:rPr>
          <w:sz w:val="26"/>
          <w:szCs w:val="26"/>
        </w:rPr>
        <w:t xml:space="preserve"> малого та </w:t>
      </w:r>
      <w:proofErr w:type="spellStart"/>
      <w:r w:rsidRPr="00F24FB5">
        <w:rPr>
          <w:sz w:val="26"/>
          <w:szCs w:val="26"/>
        </w:rPr>
        <w:t>середнього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бізнесу</w:t>
      </w:r>
      <w:proofErr w:type="spellEnd"/>
      <w:r w:rsidRPr="00F24FB5">
        <w:rPr>
          <w:sz w:val="26"/>
          <w:szCs w:val="26"/>
        </w:rPr>
        <w:t xml:space="preserve"> “</w:t>
      </w:r>
      <w:proofErr w:type="spellStart"/>
      <w:r w:rsidRPr="00F24FB5">
        <w:rPr>
          <w:sz w:val="26"/>
          <w:szCs w:val="26"/>
        </w:rPr>
        <w:t>Єдність</w:t>
      </w:r>
      <w:proofErr w:type="spellEnd"/>
      <w:r w:rsidRPr="00F24FB5">
        <w:rPr>
          <w:sz w:val="26"/>
          <w:szCs w:val="26"/>
        </w:rPr>
        <w:t xml:space="preserve">”;                                       </w:t>
      </w:r>
    </w:p>
    <w:p w:rsidR="00481780" w:rsidRPr="00F24FB5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Червоноградська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місцева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галузева</w:t>
      </w:r>
      <w:proofErr w:type="spellEnd"/>
      <w:r w:rsidRPr="00F24FB5">
        <w:rPr>
          <w:sz w:val="26"/>
          <w:szCs w:val="26"/>
        </w:rPr>
        <w:t xml:space="preserve"> рада </w:t>
      </w:r>
      <w:proofErr w:type="spellStart"/>
      <w:r w:rsidRPr="00F24FB5">
        <w:rPr>
          <w:sz w:val="26"/>
          <w:szCs w:val="26"/>
        </w:rPr>
        <w:t>підприємців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міста</w:t>
      </w:r>
      <w:proofErr w:type="spellEnd"/>
      <w:r w:rsidRPr="00F24FB5">
        <w:rPr>
          <w:sz w:val="26"/>
          <w:szCs w:val="26"/>
        </w:rPr>
        <w:t>;</w:t>
      </w:r>
    </w:p>
    <w:p w:rsidR="00481780" w:rsidRPr="00F24FB5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Червоноградська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місцева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асоціація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роботодавців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міста</w:t>
      </w:r>
      <w:proofErr w:type="spellEnd"/>
      <w:r w:rsidRPr="00F24FB5">
        <w:rPr>
          <w:sz w:val="26"/>
          <w:szCs w:val="26"/>
        </w:rPr>
        <w:t>.</w:t>
      </w:r>
    </w:p>
    <w:p w:rsidR="00481780" w:rsidRPr="00F24FB5" w:rsidRDefault="00481780" w:rsidP="00481780">
      <w:pPr>
        <w:rPr>
          <w:b/>
          <w:color w:val="FF0000"/>
          <w:sz w:val="26"/>
          <w:szCs w:val="26"/>
          <w:u w:val="single"/>
        </w:rPr>
      </w:pPr>
      <w:r w:rsidRPr="00F24FB5">
        <w:rPr>
          <w:b/>
          <w:color w:val="FF0000"/>
          <w:sz w:val="26"/>
          <w:szCs w:val="26"/>
          <w:u w:val="single"/>
        </w:rPr>
        <w:t>ІНФОРМАЦІЙНО КОНСУЛЬТАЦІЙНА УСТАНОВА:</w:t>
      </w:r>
    </w:p>
    <w:p w:rsidR="00481780" w:rsidRPr="00F24FB5" w:rsidRDefault="00481780" w:rsidP="00481780">
      <w:pPr>
        <w:numPr>
          <w:ilvl w:val="0"/>
          <w:numId w:val="6"/>
        </w:numPr>
        <w:spacing w:after="160" w:line="259" w:lineRule="auto"/>
        <w:rPr>
          <w:sz w:val="26"/>
          <w:szCs w:val="26"/>
        </w:rPr>
      </w:pPr>
      <w:proofErr w:type="spellStart"/>
      <w:r w:rsidRPr="00F24FB5">
        <w:rPr>
          <w:sz w:val="26"/>
          <w:szCs w:val="26"/>
        </w:rPr>
        <w:t>Червоноградський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місцевий</w:t>
      </w:r>
      <w:proofErr w:type="spellEnd"/>
      <w:r w:rsidRPr="00F24FB5">
        <w:rPr>
          <w:sz w:val="26"/>
          <w:szCs w:val="26"/>
        </w:rPr>
        <w:t xml:space="preserve"> центр з </w:t>
      </w:r>
      <w:proofErr w:type="spellStart"/>
      <w:r w:rsidRPr="00F24FB5">
        <w:rPr>
          <w:sz w:val="26"/>
          <w:szCs w:val="26"/>
        </w:rPr>
        <w:t>надання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безоплатної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вторинної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правової</w:t>
      </w:r>
      <w:proofErr w:type="spellEnd"/>
      <w:r w:rsidRPr="00F24FB5">
        <w:rPr>
          <w:sz w:val="26"/>
          <w:szCs w:val="26"/>
        </w:rPr>
        <w:t xml:space="preserve"> </w:t>
      </w:r>
      <w:proofErr w:type="spellStart"/>
      <w:r w:rsidRPr="00F24FB5">
        <w:rPr>
          <w:sz w:val="26"/>
          <w:szCs w:val="26"/>
        </w:rPr>
        <w:t>допомоги</w:t>
      </w:r>
      <w:proofErr w:type="spellEnd"/>
    </w:p>
    <w:p w:rsidR="003144D7" w:rsidRDefault="003144D7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</w:p>
    <w:p w:rsidR="00073273" w:rsidRDefault="00521E86" w:rsidP="003144D7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На те</w:t>
      </w:r>
      <w:r w:rsidR="003144D7">
        <w:rPr>
          <w:color w:val="000000"/>
          <w:sz w:val="26"/>
          <w:szCs w:val="26"/>
          <w:lang w:val="uk-UA" w:eastAsia="uk-UA"/>
        </w:rPr>
        <w:t>риторії громади зареєстровано 15 фермерських господарств, які здійснюють сільськогосподарську діяльність зі збору зернових культур.</w:t>
      </w:r>
    </w:p>
    <w:p w:rsidR="003144D7" w:rsidRPr="00342D1D" w:rsidRDefault="003144D7" w:rsidP="00073273">
      <w:pPr>
        <w:shd w:val="clear" w:color="auto" w:fill="FFFFFF"/>
        <w:rPr>
          <w:color w:val="000000"/>
          <w:sz w:val="26"/>
          <w:szCs w:val="26"/>
          <w:lang w:val="uk-UA" w:eastAsia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Ринок праці</w:t>
      </w:r>
    </w:p>
    <w:p w:rsidR="000B5AB1" w:rsidRDefault="000B5AB1" w:rsidP="000B5AB1">
      <w:pPr>
        <w:rPr>
          <w:sz w:val="26"/>
          <w:szCs w:val="26"/>
          <w:lang w:val="uk-UA"/>
        </w:rPr>
      </w:pPr>
    </w:p>
    <w:p w:rsidR="000B5AB1" w:rsidRDefault="000B5AB1" w:rsidP="00432550">
      <w:pPr>
        <w:ind w:firstLine="567"/>
        <w:jc w:val="both"/>
        <w:rPr>
          <w:sz w:val="26"/>
          <w:szCs w:val="26"/>
          <w:lang w:val="uk-UA"/>
        </w:rPr>
      </w:pPr>
      <w:r w:rsidRPr="006471FA">
        <w:rPr>
          <w:sz w:val="26"/>
          <w:szCs w:val="26"/>
          <w:lang w:val="uk-UA"/>
        </w:rPr>
        <w:t>Упродовж  2023р. в Червоноградській філії ЛОЦЗ отримали послуги 1281 ос., з них  стату</w:t>
      </w:r>
      <w:r>
        <w:rPr>
          <w:sz w:val="26"/>
          <w:szCs w:val="26"/>
          <w:lang w:val="uk-UA"/>
        </w:rPr>
        <w:t xml:space="preserve">с безробітного отримали 982 ос. </w:t>
      </w:r>
    </w:p>
    <w:p w:rsidR="000B5AB1" w:rsidRDefault="000B5AB1" w:rsidP="00432550">
      <w:pPr>
        <w:ind w:firstLine="567"/>
        <w:jc w:val="both"/>
        <w:rPr>
          <w:sz w:val="26"/>
          <w:szCs w:val="26"/>
          <w:lang w:val="uk-UA"/>
        </w:rPr>
      </w:pPr>
      <w:r w:rsidRPr="006471FA">
        <w:rPr>
          <w:sz w:val="26"/>
          <w:szCs w:val="26"/>
          <w:lang w:val="uk-UA"/>
        </w:rPr>
        <w:t>Чисельність безробітних, котрі проходили професійне навчання за скерування</w:t>
      </w:r>
      <w:r>
        <w:rPr>
          <w:sz w:val="26"/>
          <w:szCs w:val="26"/>
          <w:lang w:val="uk-UA"/>
        </w:rPr>
        <w:t xml:space="preserve">м служби зайнятості </w:t>
      </w:r>
      <w:r w:rsidRPr="006471FA">
        <w:rPr>
          <w:sz w:val="26"/>
          <w:szCs w:val="26"/>
          <w:lang w:val="uk-UA"/>
        </w:rPr>
        <w:t xml:space="preserve">упродовж </w:t>
      </w:r>
      <w:r>
        <w:rPr>
          <w:sz w:val="26"/>
          <w:szCs w:val="26"/>
          <w:lang w:val="uk-UA"/>
        </w:rPr>
        <w:t>2023р.  - 47 осіб. В</w:t>
      </w:r>
      <w:r w:rsidRPr="006471FA">
        <w:rPr>
          <w:sz w:val="26"/>
          <w:szCs w:val="26"/>
          <w:lang w:val="uk-UA"/>
        </w:rPr>
        <w:t xml:space="preserve">продовж </w:t>
      </w:r>
      <w:r>
        <w:rPr>
          <w:sz w:val="26"/>
          <w:szCs w:val="26"/>
          <w:lang w:val="uk-UA"/>
        </w:rPr>
        <w:t xml:space="preserve">2023р. </w:t>
      </w:r>
      <w:proofErr w:type="spellStart"/>
      <w:r>
        <w:rPr>
          <w:sz w:val="26"/>
          <w:szCs w:val="26"/>
          <w:lang w:val="uk-UA"/>
        </w:rPr>
        <w:t>працевлаштовано</w:t>
      </w:r>
      <w:proofErr w:type="spellEnd"/>
      <w:r>
        <w:rPr>
          <w:sz w:val="26"/>
          <w:szCs w:val="26"/>
          <w:lang w:val="uk-UA"/>
        </w:rPr>
        <w:t xml:space="preserve"> 742 осіб</w:t>
      </w:r>
      <w:r w:rsidRPr="006471FA">
        <w:rPr>
          <w:sz w:val="26"/>
          <w:szCs w:val="26"/>
          <w:lang w:val="uk-UA"/>
        </w:rPr>
        <w:t>.</w:t>
      </w:r>
    </w:p>
    <w:p w:rsidR="000B5AB1" w:rsidRPr="006471FA" w:rsidRDefault="000B5AB1" w:rsidP="0043255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станом на 01.01.2024 рік к</w:t>
      </w:r>
      <w:r w:rsidRPr="006471FA">
        <w:rPr>
          <w:sz w:val="26"/>
          <w:szCs w:val="26"/>
          <w:lang w:val="uk-UA"/>
        </w:rPr>
        <w:t xml:space="preserve">ількість вакансій, наявних </w:t>
      </w:r>
      <w:r>
        <w:rPr>
          <w:sz w:val="26"/>
          <w:szCs w:val="26"/>
          <w:lang w:val="uk-UA"/>
        </w:rPr>
        <w:t>в базі даних служби зайнятості становить</w:t>
      </w:r>
      <w:r w:rsidRPr="006471FA">
        <w:rPr>
          <w:sz w:val="26"/>
          <w:szCs w:val="26"/>
          <w:lang w:val="uk-UA"/>
        </w:rPr>
        <w:t xml:space="preserve"> 1211 вакансій.</w:t>
      </w:r>
    </w:p>
    <w:p w:rsidR="00342D1D" w:rsidRDefault="00342D1D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C11BDC" w:rsidRDefault="00C11BDC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C11BDC" w:rsidRDefault="00C11BDC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C11BDC" w:rsidRDefault="00C11BDC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C11BDC" w:rsidRDefault="00C11BDC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  <w:bookmarkStart w:id="0" w:name="_GoBack"/>
      <w:bookmarkEnd w:id="0"/>
    </w:p>
    <w:p w:rsidR="00A825AE" w:rsidRPr="00342D1D" w:rsidRDefault="00A825AE" w:rsidP="000B5AB1">
      <w:pPr>
        <w:shd w:val="clear" w:color="auto" w:fill="FFFFFF"/>
        <w:textAlignment w:val="baseline"/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lastRenderedPageBreak/>
        <w:t>ІІІ. ІНФРАСТРУКТУРА МІСТА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 xml:space="preserve">Освіта </w:t>
      </w:r>
    </w:p>
    <w:p w:rsidR="000B5AB1" w:rsidRPr="00342D1D" w:rsidRDefault="000B5AB1" w:rsidP="00D422C0">
      <w:pPr>
        <w:tabs>
          <w:tab w:val="left" w:pos="1560"/>
        </w:tabs>
        <w:ind w:firstLine="567"/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Освітній простір  Червоноградської територіальної громади представляють: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- 15 закладів дошкільної освіти – 2261 вихованців, 4 дошкільні підрозділи – 119 вихованців. Діти старшого дошкільного віку 100 % охоплені дошкільною освітою;</w:t>
      </w:r>
    </w:p>
    <w:p w:rsidR="000B5AB1" w:rsidRDefault="000B5AB1" w:rsidP="00D422C0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21 заклад загальної середньої освіти - 9193 учні у 389 класах (середня наповнюваність учнів – 23,63); в</w:t>
      </w:r>
      <w:r w:rsidRPr="0053021A">
        <w:rPr>
          <w:sz w:val="26"/>
          <w:szCs w:val="26"/>
          <w:lang w:val="uk-UA"/>
        </w:rPr>
        <w:t>ідповідно до Законів України «Про освіту», «Про повну загальну середню освіту» у Червоноградській тер</w:t>
      </w:r>
      <w:r>
        <w:rPr>
          <w:sz w:val="26"/>
          <w:szCs w:val="26"/>
          <w:lang w:val="uk-UA"/>
        </w:rPr>
        <w:t>иторіальній громаді 01.09.2024 року завершується</w:t>
      </w:r>
      <w:r w:rsidRPr="0053021A">
        <w:rPr>
          <w:sz w:val="26"/>
          <w:szCs w:val="26"/>
          <w:lang w:val="uk-UA"/>
        </w:rPr>
        <w:t xml:space="preserve"> реформування мережі закладів загальної середньої освіти. Згідно з рішеннями Червоноградської міської ради змінено типи та найменування ЗЗСО.</w:t>
      </w:r>
      <w:r>
        <w:rPr>
          <w:sz w:val="26"/>
          <w:szCs w:val="26"/>
          <w:lang w:val="uk-UA"/>
        </w:rPr>
        <w:t xml:space="preserve"> Здійснюють освітню діяльність Червоноградський ліцей, </w:t>
      </w:r>
      <w:proofErr w:type="spellStart"/>
      <w:r>
        <w:rPr>
          <w:sz w:val="26"/>
          <w:szCs w:val="26"/>
          <w:lang w:val="uk-UA"/>
        </w:rPr>
        <w:t>Соснівський</w:t>
      </w:r>
      <w:proofErr w:type="spellEnd"/>
      <w:r>
        <w:rPr>
          <w:sz w:val="26"/>
          <w:szCs w:val="26"/>
          <w:lang w:val="uk-UA"/>
        </w:rPr>
        <w:t xml:space="preserve">  ліцей, Початкова школа, усі ЗЗСО змінили тип закладу на гімназії, крім </w:t>
      </w:r>
      <w:proofErr w:type="spellStart"/>
      <w:r>
        <w:rPr>
          <w:sz w:val="26"/>
          <w:szCs w:val="26"/>
          <w:lang w:val="uk-UA"/>
        </w:rPr>
        <w:t>Сілецької</w:t>
      </w:r>
      <w:proofErr w:type="spellEnd"/>
      <w:r>
        <w:rPr>
          <w:sz w:val="26"/>
          <w:szCs w:val="26"/>
          <w:lang w:val="uk-UA"/>
        </w:rPr>
        <w:t xml:space="preserve"> ЗШ, СЗШ № 7, 14, Острівського НВК, які стануть гімназіями з 01.09.2024 року;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- 6 закладів позашкільної освіти – 3529 учнів.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>
        <w:rPr>
          <w:sz w:val="26"/>
          <w:szCs w:val="26"/>
          <w:lang w:val="uk-UA"/>
        </w:rPr>
        <w:t>Інклюзивно</w:t>
      </w:r>
      <w:proofErr w:type="spellEnd"/>
      <w:r>
        <w:rPr>
          <w:sz w:val="26"/>
          <w:szCs w:val="26"/>
          <w:lang w:val="uk-UA"/>
        </w:rPr>
        <w:t>-ресурсний центр;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Центр професійного розвитку педагогічних працівників.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Для підвезення учнів до закладів освіти для навчання задіяно 7 шкільних автобусів, які здійснюють </w:t>
      </w:r>
      <w:proofErr w:type="spellStart"/>
      <w:r>
        <w:rPr>
          <w:sz w:val="26"/>
          <w:szCs w:val="26"/>
          <w:lang w:val="uk-UA"/>
        </w:rPr>
        <w:t>довезення</w:t>
      </w:r>
      <w:proofErr w:type="spellEnd"/>
      <w:r>
        <w:rPr>
          <w:sz w:val="26"/>
          <w:szCs w:val="26"/>
          <w:lang w:val="uk-UA"/>
        </w:rPr>
        <w:t xml:space="preserve"> 141 учня.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У закладах освіти працює 1244 педагогічних  працівники та 759 обслуговуючого персоналу, з них: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заклади дошкільної освіти – 336 педагогічних та 301 обслуговуючого персоналу;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заклади загальної середньої освіти – 823 педагогічних та 398 обслуговуючого персоналу;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заклади позашкільної освіти – 79 педагогічних та 51 обслуговуючого персоналу.</w:t>
      </w:r>
    </w:p>
    <w:p w:rsidR="000B5AB1" w:rsidRDefault="000B5AB1" w:rsidP="00D422C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Усього 2003 працівники.</w:t>
      </w:r>
    </w:p>
    <w:p w:rsidR="00766429" w:rsidRDefault="00766429" w:rsidP="00E1281D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:rsidR="00766429" w:rsidRDefault="00766429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  <w:r>
        <w:rPr>
          <w:rFonts w:eastAsia="Batang"/>
          <w:b/>
          <w:bCs/>
          <w:color w:val="800000"/>
          <w:sz w:val="26"/>
          <w:szCs w:val="26"/>
          <w:lang w:val="uk-UA"/>
        </w:rPr>
        <w:t>К</w:t>
      </w: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ультура</w:t>
      </w:r>
      <w:r w:rsidRPr="00766429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</w:p>
    <w:p w:rsidR="00A825AE" w:rsidRDefault="00A825AE" w:rsidP="00766429">
      <w:pPr>
        <w:rPr>
          <w:color w:val="000000"/>
          <w:sz w:val="26"/>
          <w:szCs w:val="26"/>
          <w:shd w:val="clear" w:color="auto" w:fill="FFFFFF"/>
          <w:lang w:val="uk-UA" w:eastAsia="uk-UA"/>
        </w:rPr>
      </w:pPr>
    </w:p>
    <w:p w:rsidR="00E726E5" w:rsidRDefault="00E726E5" w:rsidP="00A825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В</w:t>
      </w:r>
      <w:r w:rsidRPr="00906A2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громаді</w:t>
      </w:r>
      <w:r w:rsidRPr="00906A25">
        <w:rPr>
          <w:sz w:val="26"/>
          <w:szCs w:val="26"/>
          <w:lang w:val="uk-UA"/>
        </w:rPr>
        <w:t xml:space="preserve"> функціону</w:t>
      </w:r>
      <w:r>
        <w:rPr>
          <w:sz w:val="26"/>
          <w:szCs w:val="26"/>
          <w:lang w:val="uk-UA"/>
        </w:rPr>
        <w:t>є</w:t>
      </w:r>
      <w:r w:rsidRPr="00906A2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</w:t>
      </w:r>
      <w:r w:rsidRPr="00906A25">
        <w:rPr>
          <w:sz w:val="26"/>
          <w:szCs w:val="26"/>
          <w:lang w:val="uk-UA"/>
        </w:rPr>
        <w:t>1 заклад культури:</w:t>
      </w:r>
      <w:r>
        <w:rPr>
          <w:sz w:val="26"/>
          <w:szCs w:val="26"/>
          <w:lang w:val="uk-UA"/>
        </w:rPr>
        <w:t xml:space="preserve"> </w:t>
      </w:r>
      <w:r w:rsidRPr="0065656B">
        <w:rPr>
          <w:sz w:val="26"/>
          <w:szCs w:val="26"/>
        </w:rPr>
        <w:t>1</w:t>
      </w:r>
      <w:r>
        <w:rPr>
          <w:sz w:val="26"/>
          <w:szCs w:val="26"/>
          <w:lang w:val="uk-UA"/>
        </w:rPr>
        <w:t>8 б</w:t>
      </w:r>
      <w:proofErr w:type="spellStart"/>
      <w:r>
        <w:rPr>
          <w:sz w:val="26"/>
          <w:szCs w:val="26"/>
        </w:rPr>
        <w:t>ібліотек</w:t>
      </w:r>
      <w:proofErr w:type="spellEnd"/>
      <w:r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</w:rPr>
        <w:t xml:space="preserve">1 </w:t>
      </w:r>
      <w:r>
        <w:rPr>
          <w:sz w:val="26"/>
          <w:szCs w:val="26"/>
          <w:lang w:val="uk-UA"/>
        </w:rPr>
        <w:t xml:space="preserve">центр культури, 3 школи естетичного виховання, </w:t>
      </w:r>
      <w:r w:rsidRPr="0065656B">
        <w:rPr>
          <w:sz w:val="26"/>
          <w:szCs w:val="26"/>
        </w:rPr>
        <w:t>9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Народних</w:t>
      </w:r>
      <w:proofErr w:type="spellEnd"/>
      <w:r>
        <w:rPr>
          <w:sz w:val="26"/>
          <w:szCs w:val="26"/>
        </w:rPr>
        <w:t xml:space="preserve"> дом</w:t>
      </w:r>
      <w:proofErr w:type="spellStart"/>
      <w:r>
        <w:rPr>
          <w:sz w:val="26"/>
          <w:szCs w:val="26"/>
          <w:lang w:val="uk-UA"/>
        </w:rPr>
        <w:t>ів</w:t>
      </w:r>
      <w:proofErr w:type="spellEnd"/>
      <w:r>
        <w:rPr>
          <w:sz w:val="26"/>
          <w:szCs w:val="26"/>
          <w:lang w:val="uk-UA"/>
        </w:rPr>
        <w:t>.</w:t>
      </w:r>
      <w:r>
        <w:rPr>
          <w:sz w:val="26"/>
          <w:szCs w:val="26"/>
        </w:rPr>
        <w:t xml:space="preserve">     </w:t>
      </w:r>
    </w:p>
    <w:p w:rsidR="00E726E5" w:rsidRPr="00723A49" w:rsidRDefault="00E726E5" w:rsidP="00A825AE">
      <w:pPr>
        <w:jc w:val="both"/>
        <w:rPr>
          <w:sz w:val="26"/>
          <w:szCs w:val="26"/>
          <w:lang w:val="uk-UA"/>
        </w:rPr>
      </w:pPr>
      <w:r w:rsidRPr="00723A49">
        <w:rPr>
          <w:sz w:val="26"/>
          <w:szCs w:val="26"/>
          <w:lang w:val="uk-UA"/>
        </w:rPr>
        <w:t xml:space="preserve">Основними завданнями є: 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noProof/>
          <w:sz w:val="26"/>
          <w:szCs w:val="26"/>
          <w:lang w:val="uk-UA" w:eastAsia="uk-UA"/>
        </w:rPr>
        <w:t>Переформатування Центральної дитячої бібліотеки в сучасний багатофункціональний культурний простір.</w:t>
      </w:r>
      <w:r w:rsidRPr="00723A49">
        <w:rPr>
          <w:sz w:val="26"/>
          <w:szCs w:val="26"/>
        </w:rPr>
        <w:t xml:space="preserve"> 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>Продовження роботи по створенню центрів культурних послуг в Червоноградській громаді.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 xml:space="preserve">Створення Центру відродження локальних традицій та </w:t>
      </w:r>
      <w:proofErr w:type="spellStart"/>
      <w:r w:rsidRPr="00723A49">
        <w:rPr>
          <w:sz w:val="26"/>
          <w:szCs w:val="26"/>
          <w:lang w:val="uk-UA"/>
        </w:rPr>
        <w:t>ремесел</w:t>
      </w:r>
      <w:proofErr w:type="spellEnd"/>
      <w:r w:rsidRPr="00723A49">
        <w:rPr>
          <w:sz w:val="26"/>
          <w:szCs w:val="26"/>
          <w:lang w:val="uk-UA"/>
        </w:rPr>
        <w:t xml:space="preserve"> на</w:t>
      </w:r>
      <w:r w:rsidRPr="00723A49">
        <w:rPr>
          <w:sz w:val="26"/>
          <w:szCs w:val="26"/>
        </w:rPr>
        <w:t xml:space="preserve"> </w:t>
      </w:r>
      <w:proofErr w:type="spellStart"/>
      <w:r w:rsidRPr="00723A49">
        <w:rPr>
          <w:sz w:val="26"/>
          <w:szCs w:val="26"/>
        </w:rPr>
        <w:t>базі</w:t>
      </w:r>
      <w:proofErr w:type="spellEnd"/>
      <w:r w:rsidRPr="00723A49">
        <w:rPr>
          <w:sz w:val="26"/>
          <w:szCs w:val="26"/>
        </w:rPr>
        <w:t xml:space="preserve"> </w:t>
      </w:r>
      <w:r w:rsidRPr="00723A49">
        <w:rPr>
          <w:sz w:val="26"/>
          <w:szCs w:val="26"/>
          <w:lang w:val="uk-UA"/>
        </w:rPr>
        <w:t>КЗ «</w:t>
      </w:r>
      <w:proofErr w:type="spellStart"/>
      <w:r w:rsidRPr="00723A49">
        <w:rPr>
          <w:sz w:val="26"/>
          <w:szCs w:val="26"/>
          <w:lang w:val="uk-UA"/>
        </w:rPr>
        <w:t>Бендюзький</w:t>
      </w:r>
      <w:proofErr w:type="spellEnd"/>
      <w:r w:rsidRPr="00723A49">
        <w:rPr>
          <w:sz w:val="26"/>
          <w:szCs w:val="26"/>
        </w:rPr>
        <w:t xml:space="preserve"> </w:t>
      </w:r>
      <w:proofErr w:type="spellStart"/>
      <w:r w:rsidRPr="00723A49">
        <w:rPr>
          <w:sz w:val="26"/>
          <w:szCs w:val="26"/>
        </w:rPr>
        <w:t>народн</w:t>
      </w:r>
      <w:r w:rsidRPr="00723A49">
        <w:rPr>
          <w:sz w:val="26"/>
          <w:szCs w:val="26"/>
          <w:lang w:val="uk-UA"/>
        </w:rPr>
        <w:t>ий</w:t>
      </w:r>
      <w:proofErr w:type="spellEnd"/>
      <w:r w:rsidRPr="00723A49">
        <w:rPr>
          <w:sz w:val="26"/>
          <w:szCs w:val="26"/>
        </w:rPr>
        <w:t xml:space="preserve"> д</w:t>
      </w:r>
      <w:proofErr w:type="spellStart"/>
      <w:r w:rsidRPr="00723A49">
        <w:rPr>
          <w:sz w:val="26"/>
          <w:szCs w:val="26"/>
          <w:lang w:val="uk-UA"/>
        </w:rPr>
        <w:t>ім</w:t>
      </w:r>
      <w:proofErr w:type="spellEnd"/>
      <w:r w:rsidRPr="00723A49">
        <w:rPr>
          <w:sz w:val="26"/>
          <w:szCs w:val="26"/>
          <w:lang w:val="uk-UA"/>
        </w:rPr>
        <w:t>»</w:t>
      </w:r>
      <w:r w:rsidRPr="00723A49">
        <w:rPr>
          <w:sz w:val="26"/>
          <w:szCs w:val="26"/>
        </w:rPr>
        <w:t>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>Створення конкурентних продуктів на ринку туристичних послуг.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proofErr w:type="spellStart"/>
      <w:r w:rsidRPr="00723A49">
        <w:rPr>
          <w:sz w:val="26"/>
          <w:szCs w:val="26"/>
        </w:rPr>
        <w:t>Створення</w:t>
      </w:r>
      <w:proofErr w:type="spellEnd"/>
      <w:r w:rsidRPr="00723A49">
        <w:rPr>
          <w:sz w:val="26"/>
          <w:szCs w:val="26"/>
        </w:rPr>
        <w:t xml:space="preserve"> нов</w:t>
      </w:r>
      <w:proofErr w:type="spellStart"/>
      <w:r w:rsidRPr="00723A49">
        <w:rPr>
          <w:sz w:val="26"/>
          <w:szCs w:val="26"/>
          <w:lang w:val="uk-UA"/>
        </w:rPr>
        <w:t>их</w:t>
      </w:r>
      <w:proofErr w:type="spellEnd"/>
      <w:r w:rsidRPr="00723A49">
        <w:rPr>
          <w:sz w:val="26"/>
          <w:szCs w:val="26"/>
        </w:rPr>
        <w:t xml:space="preserve"> </w:t>
      </w:r>
      <w:proofErr w:type="spellStart"/>
      <w:r w:rsidRPr="00723A49">
        <w:rPr>
          <w:sz w:val="26"/>
          <w:szCs w:val="26"/>
        </w:rPr>
        <w:t>туристичн</w:t>
      </w:r>
      <w:r w:rsidRPr="00723A49">
        <w:rPr>
          <w:sz w:val="26"/>
          <w:szCs w:val="26"/>
          <w:lang w:val="uk-UA"/>
        </w:rPr>
        <w:t>их</w:t>
      </w:r>
      <w:proofErr w:type="spellEnd"/>
      <w:r w:rsidRPr="00723A49">
        <w:rPr>
          <w:sz w:val="26"/>
          <w:szCs w:val="26"/>
        </w:rPr>
        <w:t xml:space="preserve"> маршрут</w:t>
      </w:r>
      <w:proofErr w:type="spellStart"/>
      <w:r w:rsidRPr="00723A49">
        <w:rPr>
          <w:sz w:val="26"/>
          <w:szCs w:val="26"/>
          <w:lang w:val="uk-UA"/>
        </w:rPr>
        <w:t>ів</w:t>
      </w:r>
      <w:proofErr w:type="spellEnd"/>
      <w:r w:rsidRPr="00723A49">
        <w:rPr>
          <w:sz w:val="26"/>
          <w:szCs w:val="26"/>
          <w:lang w:val="uk-UA"/>
        </w:rPr>
        <w:t xml:space="preserve"> на територіях Червоноградської громади.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</w:rPr>
      </w:pPr>
      <w:r w:rsidRPr="00723A49">
        <w:rPr>
          <w:sz w:val="26"/>
          <w:szCs w:val="26"/>
          <w:lang w:val="uk-UA"/>
        </w:rPr>
        <w:t>Оновлення та модернізація матеріально-технічної бази закладів культури, створення нових сучасних просторів, проведення ремонтних робіт.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723A49">
        <w:rPr>
          <w:sz w:val="26"/>
          <w:szCs w:val="26"/>
          <w:lang w:val="uk-UA"/>
        </w:rPr>
        <w:t>Започаткування нових фестивалів-конкурсів в Червоноградській громаді, а саме фестивалю хорового співу на базі Червоноградської школи мистецтв.</w:t>
      </w:r>
    </w:p>
    <w:p w:rsidR="00E726E5" w:rsidRPr="00723A49" w:rsidRDefault="00E726E5" w:rsidP="00A825AE">
      <w:pPr>
        <w:pStyle w:val="a7"/>
        <w:numPr>
          <w:ilvl w:val="0"/>
          <w:numId w:val="23"/>
        </w:numPr>
        <w:jc w:val="both"/>
        <w:rPr>
          <w:sz w:val="26"/>
          <w:szCs w:val="26"/>
          <w:lang w:val="uk-UA"/>
        </w:rPr>
      </w:pPr>
      <w:r w:rsidRPr="00723A49">
        <w:rPr>
          <w:sz w:val="26"/>
          <w:szCs w:val="26"/>
          <w:lang w:val="uk-UA"/>
        </w:rPr>
        <w:t xml:space="preserve">Поповнення бібліотечних фондів. </w:t>
      </w:r>
    </w:p>
    <w:p w:rsidR="00766429" w:rsidRPr="00342D1D" w:rsidRDefault="00766429" w:rsidP="00A825AE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D422C0" w:rsidRDefault="006B4B5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lastRenderedPageBreak/>
        <w:t>Спорт</w:t>
      </w:r>
    </w:p>
    <w:p w:rsidR="00A825AE" w:rsidRDefault="00A825AE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D422C0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6D4BBC">
        <w:rPr>
          <w:sz w:val="26"/>
          <w:szCs w:val="26"/>
          <w:lang w:val="uk-UA"/>
        </w:rPr>
        <w:t xml:space="preserve">На території Червоноградської міської ради створено систему розвитку та умови для занять фізичною культурою та спортом всіх верств населення. </w:t>
      </w:r>
    </w:p>
    <w:p w:rsidR="00D422C0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6D4BBC">
        <w:rPr>
          <w:sz w:val="26"/>
          <w:szCs w:val="26"/>
          <w:lang w:val="uk-UA"/>
        </w:rPr>
        <w:t xml:space="preserve">Відтак, працюють дві дитячо-юнацькі спортивні школи, КП «Спорткомплекс «Шахтар», регулярно проводяться спартакіади серед закладів освіти та </w:t>
      </w:r>
      <w:proofErr w:type="spellStart"/>
      <w:r w:rsidRPr="006D4BBC">
        <w:rPr>
          <w:sz w:val="26"/>
          <w:szCs w:val="26"/>
          <w:lang w:val="uk-UA"/>
        </w:rPr>
        <w:t>профтехосвіти</w:t>
      </w:r>
      <w:proofErr w:type="spellEnd"/>
      <w:r w:rsidRPr="006D4BBC">
        <w:rPr>
          <w:sz w:val="26"/>
          <w:szCs w:val="26"/>
          <w:lang w:val="uk-UA"/>
        </w:rPr>
        <w:t>, міської асоціації людей з інвалідністю, колективів фізкультури ДП «</w:t>
      </w:r>
      <w:proofErr w:type="spellStart"/>
      <w:r w:rsidRPr="006D4BBC">
        <w:rPr>
          <w:sz w:val="26"/>
          <w:szCs w:val="26"/>
          <w:lang w:val="uk-UA"/>
        </w:rPr>
        <w:t>Львіввугілля</w:t>
      </w:r>
      <w:proofErr w:type="spellEnd"/>
      <w:r w:rsidRPr="006D4BBC">
        <w:rPr>
          <w:sz w:val="26"/>
          <w:szCs w:val="26"/>
          <w:lang w:val="uk-UA"/>
        </w:rPr>
        <w:t>», покращено матеріальну базу і технічний стан спортивних споруд.</w:t>
      </w:r>
    </w:p>
    <w:p w:rsidR="00D422C0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місті</w:t>
      </w:r>
      <w:r w:rsidRPr="006D4BBC">
        <w:rPr>
          <w:sz w:val="26"/>
          <w:szCs w:val="26"/>
          <w:lang w:val="uk-UA"/>
        </w:rPr>
        <w:t xml:space="preserve"> завершено реконструкція  КП СК «Шахтар». Регулярно проводяться масові фізкультурно-спортивні заходів серед молоді міста: “Козацькі забави”,</w:t>
      </w:r>
      <w:r>
        <w:rPr>
          <w:sz w:val="26"/>
          <w:szCs w:val="26"/>
          <w:lang w:val="uk-UA"/>
        </w:rPr>
        <w:t xml:space="preserve"> </w:t>
      </w:r>
      <w:r w:rsidRPr="006D4BBC">
        <w:rPr>
          <w:sz w:val="26"/>
          <w:szCs w:val="26"/>
          <w:lang w:val="uk-UA"/>
        </w:rPr>
        <w:t xml:space="preserve">«Тато, мама, я – спортивна </w:t>
      </w:r>
      <w:r>
        <w:rPr>
          <w:sz w:val="26"/>
          <w:szCs w:val="26"/>
          <w:lang w:val="uk-UA"/>
        </w:rPr>
        <w:t xml:space="preserve">сім’я», «Сокіл-Джура», і, тощо. </w:t>
      </w:r>
    </w:p>
    <w:p w:rsidR="00D422C0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Pr="006D4BBC">
        <w:rPr>
          <w:sz w:val="26"/>
          <w:szCs w:val="26"/>
          <w:lang w:val="uk-UA"/>
        </w:rPr>
        <w:t>спішно реалізовано заходи міської Програми розвитку фізичної культури та спорту та «Місто для молоді » за 2023 рік.</w:t>
      </w:r>
      <w:r>
        <w:rPr>
          <w:sz w:val="26"/>
          <w:szCs w:val="26"/>
          <w:lang w:val="uk-UA"/>
        </w:rPr>
        <w:t xml:space="preserve"> З</w:t>
      </w:r>
      <w:r w:rsidRPr="006D4BBC">
        <w:rPr>
          <w:sz w:val="26"/>
          <w:szCs w:val="26"/>
          <w:lang w:val="uk-UA"/>
        </w:rPr>
        <w:t>а підсумками 2023 року Червоноградська ТГ зайняла І місце у комплексних спортивних Іграх Львівщини</w:t>
      </w:r>
      <w:r>
        <w:rPr>
          <w:sz w:val="26"/>
          <w:szCs w:val="26"/>
          <w:lang w:val="uk-UA"/>
        </w:rPr>
        <w:t xml:space="preserve"> серед 73 територіальних громад. У</w:t>
      </w:r>
      <w:r w:rsidRPr="006D4BBC">
        <w:rPr>
          <w:sz w:val="26"/>
          <w:szCs w:val="26"/>
          <w:lang w:val="uk-UA"/>
        </w:rPr>
        <w:t xml:space="preserve"> громаді активно працює соціальний проект Президента України «Активні парки – локації здорової України».</w:t>
      </w:r>
    </w:p>
    <w:p w:rsidR="00D422C0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Pr="006D4BBC">
        <w:rPr>
          <w:sz w:val="26"/>
          <w:szCs w:val="26"/>
          <w:lang w:val="uk-UA"/>
        </w:rPr>
        <w:t>таном на 2023 рік у Червоноградських ДЮСШ тренуються два члени національних збірних команд України з літніх олімпійських видів спорту.</w:t>
      </w:r>
    </w:p>
    <w:p w:rsidR="00D422C0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</w:t>
      </w:r>
      <w:r w:rsidRPr="006D4BBC">
        <w:rPr>
          <w:sz w:val="26"/>
          <w:szCs w:val="26"/>
          <w:lang w:val="uk-UA"/>
        </w:rPr>
        <w:t>ктивно функціонує міська каяк-станція на березі річки Західний Буг із штатним інст</w:t>
      </w:r>
      <w:r>
        <w:rPr>
          <w:sz w:val="26"/>
          <w:szCs w:val="26"/>
          <w:lang w:val="uk-UA"/>
        </w:rPr>
        <w:t xml:space="preserve">руктором із байдаркового спорту. </w:t>
      </w:r>
    </w:p>
    <w:p w:rsidR="00E726E5" w:rsidRPr="006D4BBC" w:rsidRDefault="00E726E5" w:rsidP="00A825AE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Pr="006D4BBC">
        <w:rPr>
          <w:sz w:val="26"/>
          <w:szCs w:val="26"/>
          <w:lang w:val="uk-UA"/>
        </w:rPr>
        <w:t>егулярно проводяться Всеукраїнські змагання зі спідвею та мотокросу.</w:t>
      </w:r>
    </w:p>
    <w:p w:rsidR="00766429" w:rsidRDefault="00766429" w:rsidP="00E1281D">
      <w:pPr>
        <w:ind w:left="142"/>
        <w:rPr>
          <w:sz w:val="26"/>
          <w:szCs w:val="26"/>
          <w:lang w:val="uk-UA"/>
        </w:rPr>
      </w:pPr>
    </w:p>
    <w:p w:rsidR="00E726E5" w:rsidRPr="00342D1D" w:rsidRDefault="00E726E5" w:rsidP="00E1281D">
      <w:pPr>
        <w:ind w:left="142"/>
        <w:rPr>
          <w:sz w:val="26"/>
          <w:szCs w:val="26"/>
          <w:lang w:val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ІІІ. РИНОК СПОЖИВЧИХ ТОВАРІВ І ПОСЛУГ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800000"/>
          <w:sz w:val="26"/>
          <w:szCs w:val="26"/>
          <w:lang w:val="uk-UA"/>
        </w:rPr>
        <w:t>Торгівля та сфера обслуговування</w:t>
      </w:r>
    </w:p>
    <w:p w:rsidR="00A825AE" w:rsidRPr="00342D1D" w:rsidRDefault="00A825A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0F7B37" w:rsidRPr="00342D1D" w:rsidRDefault="000F7B37" w:rsidP="00432550">
      <w:pPr>
        <w:pStyle w:val="docdata"/>
        <w:tabs>
          <w:tab w:val="left" w:pos="567"/>
          <w:tab w:val="left" w:pos="1134"/>
        </w:tabs>
        <w:spacing w:before="0" w:beforeAutospacing="0" w:after="0" w:afterAutospacing="0"/>
        <w:ind w:left="142" w:firstLine="142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Мережа  торгівлі Червоноградської територіальної громади представлена:</w:t>
      </w:r>
    </w:p>
    <w:p w:rsidR="000F7B37" w:rsidRPr="00342D1D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54</w:t>
      </w:r>
      <w:r w:rsidR="00CB34BF">
        <w:rPr>
          <w:b/>
          <w:bCs/>
          <w:color w:val="000000"/>
          <w:sz w:val="26"/>
          <w:szCs w:val="26"/>
        </w:rPr>
        <w:t>2</w:t>
      </w:r>
      <w:r w:rsidRPr="00342D1D">
        <w:rPr>
          <w:color w:val="000000"/>
          <w:sz w:val="26"/>
          <w:szCs w:val="26"/>
        </w:rPr>
        <w:t xml:space="preserve"> магазинами;</w:t>
      </w:r>
    </w:p>
    <w:p w:rsidR="000F7B37" w:rsidRPr="00342D1D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1</w:t>
      </w:r>
      <w:r w:rsidR="00CB34BF">
        <w:rPr>
          <w:b/>
          <w:bCs/>
          <w:color w:val="000000"/>
          <w:sz w:val="26"/>
          <w:szCs w:val="26"/>
        </w:rPr>
        <w:t>3</w:t>
      </w:r>
      <w:r w:rsidRPr="00342D1D">
        <w:rPr>
          <w:b/>
          <w:bCs/>
          <w:color w:val="000000"/>
          <w:sz w:val="26"/>
          <w:szCs w:val="26"/>
        </w:rPr>
        <w:t>6</w:t>
      </w:r>
      <w:r w:rsidRPr="00342D1D">
        <w:rPr>
          <w:color w:val="000000"/>
          <w:sz w:val="26"/>
          <w:szCs w:val="26"/>
        </w:rPr>
        <w:t xml:space="preserve"> об’єктами </w:t>
      </w:r>
      <w:proofErr w:type="spellStart"/>
      <w:r w:rsidRPr="00342D1D">
        <w:rPr>
          <w:color w:val="000000"/>
          <w:sz w:val="26"/>
          <w:szCs w:val="26"/>
        </w:rPr>
        <w:t>дрібнороздрібної</w:t>
      </w:r>
      <w:proofErr w:type="spellEnd"/>
      <w:r w:rsidRPr="00342D1D">
        <w:rPr>
          <w:color w:val="000000"/>
          <w:sz w:val="26"/>
          <w:szCs w:val="26"/>
        </w:rPr>
        <w:t xml:space="preserve"> торгівлі (кіоски, павільйони);</w:t>
      </w:r>
    </w:p>
    <w:p w:rsidR="000F7B37" w:rsidRPr="00342D1D" w:rsidRDefault="000F7B37" w:rsidP="00432550">
      <w:pPr>
        <w:pStyle w:val="a6"/>
        <w:numPr>
          <w:ilvl w:val="0"/>
          <w:numId w:val="11"/>
        </w:numPr>
        <w:tabs>
          <w:tab w:val="clear" w:pos="720"/>
          <w:tab w:val="left" w:pos="523"/>
          <w:tab w:val="left" w:pos="665"/>
          <w:tab w:val="left" w:pos="1080"/>
        </w:tabs>
        <w:spacing w:before="0" w:beforeAutospacing="0" w:after="0" w:afterAutospacing="0"/>
        <w:ind w:left="960" w:firstLine="142"/>
        <w:jc w:val="both"/>
        <w:rPr>
          <w:sz w:val="26"/>
          <w:szCs w:val="26"/>
        </w:rPr>
      </w:pPr>
      <w:r w:rsidRPr="00342D1D">
        <w:rPr>
          <w:b/>
          <w:bCs/>
          <w:color w:val="000000"/>
          <w:sz w:val="26"/>
          <w:szCs w:val="26"/>
        </w:rPr>
        <w:t>13</w:t>
      </w:r>
      <w:r w:rsidR="00CB34BF">
        <w:rPr>
          <w:b/>
          <w:bCs/>
          <w:color w:val="000000"/>
          <w:sz w:val="26"/>
          <w:szCs w:val="26"/>
        </w:rPr>
        <w:t>2</w:t>
      </w:r>
      <w:r w:rsidRPr="00342D1D">
        <w:rPr>
          <w:color w:val="000000"/>
          <w:sz w:val="26"/>
          <w:szCs w:val="26"/>
        </w:rPr>
        <w:t> </w:t>
      </w:r>
      <w:r w:rsidR="00CB34BF" w:rsidRPr="00342D1D">
        <w:rPr>
          <w:color w:val="000000"/>
          <w:sz w:val="26"/>
          <w:szCs w:val="26"/>
        </w:rPr>
        <w:t xml:space="preserve">об’єктами </w:t>
      </w:r>
      <w:r w:rsidRPr="00342D1D">
        <w:rPr>
          <w:color w:val="000000"/>
          <w:sz w:val="26"/>
          <w:szCs w:val="26"/>
        </w:rPr>
        <w:t>ресторанного господарства. </w:t>
      </w:r>
    </w:p>
    <w:p w:rsidR="000F7B37" w:rsidRPr="00342D1D" w:rsidRDefault="000F7B37" w:rsidP="00432550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У </w:t>
      </w:r>
      <w:proofErr w:type="spellStart"/>
      <w:r w:rsidRPr="00342D1D">
        <w:rPr>
          <w:color w:val="000000"/>
          <w:sz w:val="26"/>
          <w:szCs w:val="26"/>
        </w:rPr>
        <w:t>задоволеннi</w:t>
      </w:r>
      <w:proofErr w:type="spellEnd"/>
      <w:r w:rsidRPr="00342D1D">
        <w:rPr>
          <w:color w:val="000000"/>
          <w:sz w:val="26"/>
          <w:szCs w:val="26"/>
        </w:rPr>
        <w:t xml:space="preserve"> потреб населення в товарах значне </w:t>
      </w:r>
      <w:proofErr w:type="spellStart"/>
      <w:r w:rsidRPr="00342D1D">
        <w:rPr>
          <w:color w:val="000000"/>
          <w:sz w:val="26"/>
          <w:szCs w:val="26"/>
        </w:rPr>
        <w:t>мiсце</w:t>
      </w:r>
      <w:proofErr w:type="spellEnd"/>
      <w:r w:rsidRPr="00342D1D">
        <w:rPr>
          <w:color w:val="000000"/>
          <w:sz w:val="26"/>
          <w:szCs w:val="26"/>
        </w:rPr>
        <w:t xml:space="preserve"> належить ринкам. В </w:t>
      </w:r>
      <w:r w:rsidRPr="00342D1D">
        <w:rPr>
          <w:b/>
          <w:bCs/>
          <w:color w:val="000000"/>
          <w:sz w:val="26"/>
          <w:szCs w:val="26"/>
        </w:rPr>
        <w:t xml:space="preserve">громаді </w:t>
      </w:r>
      <w:r w:rsidRPr="00342D1D">
        <w:rPr>
          <w:color w:val="000000"/>
          <w:sz w:val="26"/>
          <w:szCs w:val="26"/>
        </w:rPr>
        <w:t>ринкова </w:t>
      </w:r>
      <w:proofErr w:type="spellStart"/>
      <w:r w:rsidRPr="00342D1D">
        <w:rPr>
          <w:color w:val="000000"/>
          <w:sz w:val="26"/>
          <w:szCs w:val="26"/>
        </w:rPr>
        <w:t>дiяльнiсть</w:t>
      </w:r>
      <w:proofErr w:type="spellEnd"/>
      <w:r w:rsidRPr="00342D1D">
        <w:rPr>
          <w:color w:val="000000"/>
          <w:sz w:val="26"/>
          <w:szCs w:val="26"/>
        </w:rPr>
        <w:t> </w:t>
      </w:r>
      <w:proofErr w:type="spellStart"/>
      <w:r w:rsidRPr="00342D1D">
        <w:rPr>
          <w:color w:val="000000"/>
          <w:sz w:val="26"/>
          <w:szCs w:val="26"/>
        </w:rPr>
        <w:t>здiйснюється</w:t>
      </w:r>
      <w:proofErr w:type="spellEnd"/>
      <w:r w:rsidRPr="00342D1D">
        <w:rPr>
          <w:color w:val="000000"/>
          <w:sz w:val="26"/>
          <w:szCs w:val="26"/>
        </w:rPr>
        <w:t xml:space="preserve"> на </w:t>
      </w:r>
      <w:r w:rsidRPr="00342D1D">
        <w:rPr>
          <w:b/>
          <w:bCs/>
          <w:color w:val="000000"/>
          <w:sz w:val="26"/>
          <w:szCs w:val="26"/>
        </w:rPr>
        <w:t>3</w:t>
      </w:r>
      <w:r w:rsidRPr="00342D1D">
        <w:rPr>
          <w:color w:val="000000"/>
          <w:sz w:val="26"/>
          <w:szCs w:val="26"/>
        </w:rPr>
        <w:t>-х ринках (КП Червоноградський ринок, КП “</w:t>
      </w:r>
      <w:proofErr w:type="spellStart"/>
      <w:r w:rsidRPr="00342D1D">
        <w:rPr>
          <w:color w:val="000000"/>
          <w:sz w:val="26"/>
          <w:szCs w:val="26"/>
        </w:rPr>
        <w:t>Соснівський</w:t>
      </w:r>
      <w:proofErr w:type="spellEnd"/>
      <w:r w:rsidRPr="00342D1D">
        <w:rPr>
          <w:color w:val="000000"/>
          <w:sz w:val="26"/>
          <w:szCs w:val="26"/>
        </w:rPr>
        <w:t xml:space="preserve"> ринок”, ПП “Майдан”) та в Торговому домі “Форсаж”. </w:t>
      </w:r>
    </w:p>
    <w:p w:rsidR="000F7B37" w:rsidRPr="00342D1D" w:rsidRDefault="000F7B37" w:rsidP="00432550">
      <w:pPr>
        <w:pStyle w:val="a6"/>
        <w:spacing w:before="0" w:beforeAutospacing="0" w:after="0" w:afterAutospacing="0"/>
        <w:ind w:left="46" w:firstLine="521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  Сфера побутових послуг громади представлена 25 видами послуг: працюють 18 взуттєвих майстерень, 35 перукарні, 11 ательє та майстерень по ремонту одягу, 1 майстерня по ремонту </w:t>
      </w:r>
      <w:proofErr w:type="spellStart"/>
      <w:r w:rsidRPr="00342D1D">
        <w:rPr>
          <w:color w:val="000000"/>
          <w:sz w:val="26"/>
          <w:szCs w:val="26"/>
        </w:rPr>
        <w:t>годинникiв</w:t>
      </w:r>
      <w:proofErr w:type="spellEnd"/>
      <w:r w:rsidRPr="00342D1D">
        <w:rPr>
          <w:color w:val="000000"/>
          <w:sz w:val="26"/>
          <w:szCs w:val="26"/>
        </w:rPr>
        <w:t xml:space="preserve">, 15 майстерень по ремонту побутової та </w:t>
      </w:r>
      <w:proofErr w:type="spellStart"/>
      <w:r w:rsidRPr="00342D1D">
        <w:rPr>
          <w:color w:val="000000"/>
          <w:sz w:val="26"/>
          <w:szCs w:val="26"/>
        </w:rPr>
        <w:t>офiсної</w:t>
      </w:r>
      <w:proofErr w:type="spellEnd"/>
      <w:r w:rsidRPr="00342D1D">
        <w:rPr>
          <w:color w:val="000000"/>
          <w:sz w:val="26"/>
          <w:szCs w:val="26"/>
        </w:rPr>
        <w:t> </w:t>
      </w:r>
      <w:r w:rsidR="00F867EE" w:rsidRPr="00342D1D">
        <w:rPr>
          <w:color w:val="000000"/>
          <w:sz w:val="26"/>
          <w:szCs w:val="26"/>
        </w:rPr>
        <w:t xml:space="preserve"> </w:t>
      </w:r>
      <w:proofErr w:type="spellStart"/>
      <w:r w:rsidRPr="00342D1D">
        <w:rPr>
          <w:color w:val="000000"/>
          <w:sz w:val="26"/>
          <w:szCs w:val="26"/>
        </w:rPr>
        <w:t>технiки</w:t>
      </w:r>
      <w:proofErr w:type="spellEnd"/>
      <w:r w:rsidRPr="00342D1D">
        <w:rPr>
          <w:color w:val="000000"/>
          <w:sz w:val="26"/>
          <w:szCs w:val="26"/>
        </w:rPr>
        <w:t>, 2 фотосалони</w:t>
      </w:r>
      <w:r w:rsidR="00F867EE" w:rsidRPr="00342D1D">
        <w:rPr>
          <w:color w:val="000000"/>
          <w:sz w:val="26"/>
          <w:szCs w:val="26"/>
        </w:rPr>
        <w:t xml:space="preserve">, </w:t>
      </w:r>
      <w:r w:rsidR="00CB34BF">
        <w:rPr>
          <w:color w:val="000000"/>
          <w:sz w:val="26"/>
          <w:szCs w:val="26"/>
        </w:rPr>
        <w:t>8</w:t>
      </w:r>
      <w:r w:rsidR="00F867EE" w:rsidRPr="00342D1D">
        <w:rPr>
          <w:color w:val="000000"/>
          <w:sz w:val="26"/>
          <w:szCs w:val="26"/>
        </w:rPr>
        <w:t xml:space="preserve"> </w:t>
      </w:r>
      <w:proofErr w:type="spellStart"/>
      <w:r w:rsidR="00F867EE" w:rsidRPr="00342D1D">
        <w:rPr>
          <w:color w:val="000000"/>
          <w:sz w:val="26"/>
          <w:szCs w:val="26"/>
        </w:rPr>
        <w:t>автомийок</w:t>
      </w:r>
      <w:proofErr w:type="spellEnd"/>
      <w:r w:rsidR="00F867EE" w:rsidRPr="00342D1D">
        <w:rPr>
          <w:color w:val="000000"/>
          <w:sz w:val="26"/>
          <w:szCs w:val="26"/>
        </w:rPr>
        <w:t xml:space="preserve">, 7 автозаправних </w:t>
      </w:r>
      <w:proofErr w:type="spellStart"/>
      <w:r w:rsidR="00F867EE" w:rsidRPr="00342D1D">
        <w:rPr>
          <w:color w:val="000000"/>
          <w:sz w:val="26"/>
          <w:szCs w:val="26"/>
        </w:rPr>
        <w:t>станцiй</w:t>
      </w:r>
      <w:proofErr w:type="spellEnd"/>
      <w:r w:rsidR="00F867EE" w:rsidRPr="00342D1D">
        <w:rPr>
          <w:color w:val="000000"/>
          <w:sz w:val="26"/>
          <w:szCs w:val="26"/>
        </w:rPr>
        <w:t xml:space="preserve">.                                                                                                                                      </w:t>
      </w:r>
    </w:p>
    <w:p w:rsidR="000F7B37" w:rsidRPr="00342D1D" w:rsidRDefault="000F7B37" w:rsidP="000F7B37">
      <w:pPr>
        <w:pStyle w:val="a6"/>
        <w:tabs>
          <w:tab w:val="left" w:pos="1560"/>
        </w:tabs>
        <w:spacing w:before="0" w:beforeAutospacing="0" w:after="0" w:afterAutospacing="0"/>
        <w:rPr>
          <w:sz w:val="26"/>
          <w:szCs w:val="26"/>
        </w:rPr>
      </w:pPr>
      <w:r w:rsidRPr="00342D1D">
        <w:rPr>
          <w:sz w:val="26"/>
          <w:szCs w:val="26"/>
        </w:rPr>
        <w:t> 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І</w:t>
      </w:r>
      <w:r w:rsidRPr="00342D1D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. ТРАНСПОРТ, ЛОГІСТИКА, та ЗВ</w:t>
      </w:r>
      <w:r w:rsidRPr="00342D1D">
        <w:rPr>
          <w:rFonts w:eastAsia="Batang"/>
          <w:b/>
          <w:bCs/>
          <w:color w:val="C00000"/>
          <w:sz w:val="26"/>
          <w:szCs w:val="26"/>
        </w:rPr>
        <w:t>’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ЯЗОК</w:t>
      </w:r>
    </w:p>
    <w:p w:rsidR="006B4B5E" w:rsidRPr="00342D1D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D422C0" w:rsidRDefault="003C599A" w:rsidP="00D422C0">
      <w:pPr>
        <w:pStyle w:val="docdata"/>
        <w:tabs>
          <w:tab w:val="left" w:pos="1560"/>
        </w:tabs>
        <w:spacing w:before="0" w:beforeAutospacing="0" w:after="0" w:afterAutospacing="0"/>
        <w:rPr>
          <w:b/>
          <w:bCs/>
          <w:color w:val="800000"/>
          <w:sz w:val="26"/>
          <w:szCs w:val="26"/>
        </w:rPr>
      </w:pPr>
      <w:r w:rsidRPr="00342D1D">
        <w:rPr>
          <w:b/>
          <w:bCs/>
          <w:color w:val="800000"/>
          <w:sz w:val="26"/>
          <w:szCs w:val="26"/>
        </w:rPr>
        <w:t>Автомобільний транспорт</w:t>
      </w:r>
    </w:p>
    <w:p w:rsidR="00D422C0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42D1D">
        <w:rPr>
          <w:color w:val="000000"/>
          <w:sz w:val="26"/>
          <w:szCs w:val="26"/>
        </w:rPr>
        <w:t>На території Червоноградської міської ради функціонують 1</w:t>
      </w:r>
      <w:r>
        <w:rPr>
          <w:color w:val="000000"/>
          <w:sz w:val="26"/>
          <w:szCs w:val="26"/>
        </w:rPr>
        <w:t>3</w:t>
      </w:r>
      <w:r w:rsidRPr="00342D1D">
        <w:rPr>
          <w:color w:val="000000"/>
          <w:sz w:val="26"/>
          <w:szCs w:val="26"/>
        </w:rPr>
        <w:t xml:space="preserve"> автобусних маршрутів загального користування (№2, №3, №4, №4а, </w:t>
      </w:r>
      <w:r>
        <w:rPr>
          <w:color w:val="000000"/>
          <w:sz w:val="26"/>
          <w:szCs w:val="26"/>
        </w:rPr>
        <w:t xml:space="preserve">№5, №5а, №7, №8, №9, </w:t>
      </w:r>
      <w:r w:rsidRPr="00342D1D">
        <w:rPr>
          <w:color w:val="000000"/>
          <w:sz w:val="26"/>
          <w:szCs w:val="26"/>
        </w:rPr>
        <w:t>№10, №298, №299</w:t>
      </w:r>
      <w:r>
        <w:rPr>
          <w:color w:val="000000"/>
          <w:sz w:val="26"/>
          <w:szCs w:val="26"/>
        </w:rPr>
        <w:t xml:space="preserve"> та</w:t>
      </w:r>
      <w:r w:rsidRPr="00342D1D">
        <w:rPr>
          <w:color w:val="000000"/>
          <w:sz w:val="26"/>
          <w:szCs w:val="26"/>
        </w:rPr>
        <w:t xml:space="preserve"> №304). </w:t>
      </w:r>
    </w:p>
    <w:p w:rsidR="00D422C0" w:rsidRDefault="00E726E5" w:rsidP="00432550">
      <w:pPr>
        <w:pStyle w:val="docdata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Автобусні маршрути обслуговуються перевізниками: </w:t>
      </w:r>
      <w:proofErr w:type="spellStart"/>
      <w:r w:rsidRPr="00342D1D">
        <w:rPr>
          <w:color w:val="000000"/>
          <w:sz w:val="26"/>
          <w:szCs w:val="26"/>
        </w:rPr>
        <w:t>ТзДВ</w:t>
      </w:r>
      <w:proofErr w:type="spellEnd"/>
      <w:r w:rsidRPr="00342D1D">
        <w:rPr>
          <w:color w:val="000000"/>
          <w:sz w:val="26"/>
          <w:szCs w:val="26"/>
        </w:rPr>
        <w:t xml:space="preserve"> «Червоноградське АТП 14628», ТзОВ «Авто-Лайн», СПД ФОП </w:t>
      </w:r>
      <w:proofErr w:type="spellStart"/>
      <w:r w:rsidRPr="00342D1D">
        <w:rPr>
          <w:color w:val="000000"/>
          <w:sz w:val="26"/>
          <w:szCs w:val="26"/>
        </w:rPr>
        <w:t>Закала</w:t>
      </w:r>
      <w:proofErr w:type="spellEnd"/>
      <w:r w:rsidRPr="00342D1D">
        <w:rPr>
          <w:color w:val="000000"/>
          <w:sz w:val="26"/>
          <w:szCs w:val="26"/>
        </w:rPr>
        <w:t xml:space="preserve"> Б.В.</w:t>
      </w:r>
    </w:p>
    <w:p w:rsidR="00D422C0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lastRenderedPageBreak/>
        <w:t xml:space="preserve">Вартість проїзду в громадському транспорті в межах міста становить – 10,00 грн., до </w:t>
      </w:r>
      <w:proofErr w:type="spellStart"/>
      <w:r w:rsidRPr="00342D1D">
        <w:rPr>
          <w:color w:val="000000"/>
          <w:sz w:val="26"/>
          <w:szCs w:val="26"/>
        </w:rPr>
        <w:t>смт.Гірник</w:t>
      </w:r>
      <w:proofErr w:type="spellEnd"/>
      <w:r w:rsidRPr="00342D1D">
        <w:rPr>
          <w:color w:val="000000"/>
          <w:sz w:val="26"/>
          <w:szCs w:val="26"/>
        </w:rPr>
        <w:t xml:space="preserve"> – 14,0 грн., на </w:t>
      </w:r>
      <w:proofErr w:type="spellStart"/>
      <w:r w:rsidRPr="00342D1D">
        <w:rPr>
          <w:color w:val="000000"/>
          <w:sz w:val="26"/>
          <w:szCs w:val="26"/>
        </w:rPr>
        <w:t>Соснівку</w:t>
      </w:r>
      <w:proofErr w:type="spellEnd"/>
      <w:r w:rsidRPr="00342D1D">
        <w:rPr>
          <w:color w:val="000000"/>
          <w:sz w:val="26"/>
          <w:szCs w:val="26"/>
        </w:rPr>
        <w:t xml:space="preserve"> – 28,0 грн.</w:t>
      </w:r>
    </w:p>
    <w:p w:rsidR="00D422C0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>У весняно-осінні періоди, для перевезення певної категорії пасажирів до садово-городніх масивів в районі шахт „Відродження“ та „Лісова“, в режимі регулярних спеціальних пасажирських перевезень, щорічно організовується курсування автобусів по дачних маршрутах, з частковою компенсацією вартості проїзду з міського бюджету.</w:t>
      </w:r>
    </w:p>
    <w:p w:rsidR="00E726E5" w:rsidRPr="00D422C0" w:rsidRDefault="00E726E5" w:rsidP="00432550">
      <w:pPr>
        <w:pStyle w:val="a6"/>
        <w:tabs>
          <w:tab w:val="left" w:pos="502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D1D">
        <w:rPr>
          <w:color w:val="000000"/>
          <w:sz w:val="26"/>
          <w:szCs w:val="26"/>
        </w:rPr>
        <w:t xml:space="preserve">На території міста Червонограда визначено </w:t>
      </w:r>
      <w:r>
        <w:rPr>
          <w:color w:val="000000"/>
          <w:sz w:val="26"/>
          <w:szCs w:val="26"/>
        </w:rPr>
        <w:t>7</w:t>
      </w:r>
      <w:r w:rsidRPr="00342D1D">
        <w:rPr>
          <w:color w:val="000000"/>
          <w:sz w:val="26"/>
          <w:szCs w:val="26"/>
        </w:rPr>
        <w:t xml:space="preserve"> тимчасово відведених земельних ділянок  для припаркування автотранспортних засобів – таксі на 9 місць. За кожною ділянкою визначено оператора паркування, таких в місті є </w:t>
      </w:r>
      <w:r>
        <w:rPr>
          <w:color w:val="000000"/>
          <w:sz w:val="26"/>
          <w:szCs w:val="26"/>
        </w:rPr>
        <w:t>5</w:t>
      </w:r>
      <w:r w:rsidRPr="00342D1D">
        <w:rPr>
          <w:color w:val="000000"/>
          <w:sz w:val="26"/>
          <w:szCs w:val="26"/>
        </w:rPr>
        <w:t xml:space="preserve"> суб’єктів підприємницької діяльності.</w:t>
      </w:r>
    </w:p>
    <w:p w:rsidR="00766429" w:rsidRPr="00342D1D" w:rsidRDefault="00766429" w:rsidP="00E726E5">
      <w:pPr>
        <w:pStyle w:val="a6"/>
        <w:tabs>
          <w:tab w:val="left" w:pos="502"/>
        </w:tabs>
        <w:spacing w:before="0" w:beforeAutospacing="0" w:after="0" w:afterAutospacing="0"/>
        <w:rPr>
          <w:sz w:val="26"/>
          <w:szCs w:val="26"/>
        </w:rPr>
      </w:pPr>
    </w:p>
    <w:p w:rsidR="00D422C0" w:rsidRDefault="003C599A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  <w:r w:rsidRPr="00342D1D">
        <w:rPr>
          <w:sz w:val="26"/>
          <w:szCs w:val="26"/>
        </w:rPr>
        <w:t> </w:t>
      </w:r>
      <w:r w:rsidR="00E0497E" w:rsidRPr="00342D1D">
        <w:rPr>
          <w:rFonts w:eastAsia="Batang"/>
          <w:b/>
          <w:bCs/>
          <w:color w:val="800000"/>
          <w:sz w:val="26"/>
          <w:szCs w:val="26"/>
          <w:lang w:val="uk-UA"/>
        </w:rPr>
        <w:t>Логістика та зв’</w:t>
      </w:r>
      <w:r w:rsidR="00976D16" w:rsidRPr="00342D1D">
        <w:rPr>
          <w:rFonts w:eastAsia="Batang"/>
          <w:b/>
          <w:bCs/>
          <w:color w:val="800000"/>
          <w:sz w:val="26"/>
          <w:szCs w:val="26"/>
          <w:lang w:val="uk-UA"/>
        </w:rPr>
        <w:t>язок</w:t>
      </w:r>
    </w:p>
    <w:p w:rsidR="00432550" w:rsidRDefault="00432550" w:rsidP="00D422C0">
      <w:pPr>
        <w:tabs>
          <w:tab w:val="left" w:pos="1560"/>
        </w:tabs>
        <w:rPr>
          <w:rFonts w:eastAsia="Batang"/>
          <w:b/>
          <w:bCs/>
          <w:color w:val="800000"/>
          <w:sz w:val="26"/>
          <w:szCs w:val="26"/>
          <w:lang w:val="uk-UA"/>
        </w:rPr>
      </w:pPr>
    </w:p>
    <w:p w:rsidR="00D422C0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422C0">
        <w:rPr>
          <w:color w:val="000000"/>
          <w:sz w:val="26"/>
          <w:szCs w:val="26"/>
          <w:lang w:val="uk-UA"/>
        </w:rPr>
        <w:t>На території Червоноградської територіальної</w:t>
      </w:r>
      <w:r w:rsidR="00D422C0">
        <w:rPr>
          <w:color w:val="000000"/>
          <w:sz w:val="26"/>
          <w:szCs w:val="26"/>
          <w:lang w:val="uk-UA"/>
        </w:rPr>
        <w:t xml:space="preserve"> громади здійснюють діяльність:</w:t>
      </w:r>
    </w:p>
    <w:p w:rsidR="00D422C0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422C0">
        <w:rPr>
          <w:b/>
          <w:bCs/>
          <w:color w:val="000000"/>
          <w:sz w:val="26"/>
          <w:szCs w:val="26"/>
          <w:u w:val="single"/>
          <w:lang w:val="uk-UA"/>
        </w:rPr>
        <w:t>Відділення зв’язку</w:t>
      </w:r>
      <w:r w:rsidRPr="00D422C0">
        <w:rPr>
          <w:color w:val="000000"/>
          <w:sz w:val="26"/>
          <w:szCs w:val="26"/>
          <w:u w:val="single"/>
          <w:lang w:val="uk-UA"/>
        </w:rPr>
        <w:t>:</w:t>
      </w:r>
      <w:r w:rsidRPr="00342D1D">
        <w:rPr>
          <w:color w:val="000000"/>
          <w:sz w:val="26"/>
          <w:szCs w:val="26"/>
        </w:rPr>
        <w:t> </w:t>
      </w:r>
      <w:proofErr w:type="spellStart"/>
      <w:r w:rsidRPr="00D422C0">
        <w:rPr>
          <w:color w:val="000000"/>
          <w:sz w:val="26"/>
          <w:szCs w:val="26"/>
          <w:lang w:val="uk-UA"/>
        </w:rPr>
        <w:t>станційно</w:t>
      </w:r>
      <w:proofErr w:type="spellEnd"/>
      <w:r w:rsidRPr="00D422C0">
        <w:rPr>
          <w:color w:val="000000"/>
          <w:sz w:val="26"/>
          <w:szCs w:val="26"/>
          <w:lang w:val="uk-UA"/>
        </w:rPr>
        <w:t>-лінійна дільниця №4</w:t>
      </w:r>
      <w:r w:rsidRPr="00342D1D">
        <w:rPr>
          <w:color w:val="000000"/>
          <w:sz w:val="26"/>
          <w:szCs w:val="26"/>
        </w:rPr>
        <w:t> </w:t>
      </w:r>
      <w:r w:rsidRPr="00D422C0">
        <w:rPr>
          <w:color w:val="000000"/>
          <w:sz w:val="26"/>
          <w:szCs w:val="26"/>
          <w:lang w:val="uk-UA"/>
        </w:rPr>
        <w:t xml:space="preserve"> м. Червонограда ПАТ „Укртелеком”,</w:t>
      </w:r>
      <w:r w:rsidRPr="00342D1D">
        <w:rPr>
          <w:color w:val="000000"/>
          <w:sz w:val="26"/>
          <w:szCs w:val="26"/>
        </w:rPr>
        <w:t> </w:t>
      </w:r>
      <w:r w:rsidRPr="00D422C0">
        <w:rPr>
          <w:color w:val="000000"/>
          <w:sz w:val="26"/>
          <w:szCs w:val="26"/>
          <w:lang w:val="uk-UA"/>
        </w:rPr>
        <w:t xml:space="preserve"> ПП «Центр зв’язку Граф».</w:t>
      </w:r>
    </w:p>
    <w:p w:rsidR="00D422C0" w:rsidRDefault="00E726E5" w:rsidP="00432550">
      <w:pPr>
        <w:tabs>
          <w:tab w:val="left" w:pos="1560"/>
        </w:tabs>
        <w:ind w:firstLine="567"/>
        <w:jc w:val="both"/>
        <w:rPr>
          <w:color w:val="000000"/>
          <w:sz w:val="26"/>
          <w:szCs w:val="26"/>
          <w:lang w:val="uk-UA"/>
        </w:rPr>
      </w:pPr>
      <w:r w:rsidRPr="00D422C0">
        <w:rPr>
          <w:b/>
          <w:bCs/>
          <w:color w:val="000000"/>
          <w:sz w:val="26"/>
          <w:szCs w:val="26"/>
          <w:u w:val="single"/>
          <w:lang w:val="uk-UA"/>
        </w:rPr>
        <w:t>Поштові відділення</w:t>
      </w:r>
      <w:r w:rsidRPr="00D422C0">
        <w:rPr>
          <w:color w:val="000000"/>
          <w:sz w:val="26"/>
          <w:szCs w:val="26"/>
          <w:lang w:val="uk-UA"/>
        </w:rPr>
        <w:t>: АТ «Укрпошта» (8 відділень), ТОВ «Нова Пошта» (5 відділення), ТОВ «</w:t>
      </w:r>
      <w:proofErr w:type="spellStart"/>
      <w:r w:rsidRPr="00D422C0">
        <w:rPr>
          <w:color w:val="000000"/>
          <w:sz w:val="26"/>
          <w:szCs w:val="26"/>
          <w:lang w:val="uk-UA"/>
        </w:rPr>
        <w:t>Делівері</w:t>
      </w:r>
      <w:proofErr w:type="spellEnd"/>
      <w:r w:rsidRPr="00D422C0">
        <w:rPr>
          <w:color w:val="000000"/>
          <w:sz w:val="26"/>
          <w:szCs w:val="26"/>
          <w:lang w:val="uk-UA"/>
        </w:rPr>
        <w:t>» (1 відділення),</w:t>
      </w:r>
      <w:r w:rsidRPr="00342D1D">
        <w:rPr>
          <w:color w:val="000000"/>
          <w:sz w:val="26"/>
          <w:szCs w:val="26"/>
        </w:rPr>
        <w:t> </w:t>
      </w:r>
      <w:r w:rsidRPr="00D422C0">
        <w:rPr>
          <w:color w:val="000000"/>
          <w:sz w:val="26"/>
          <w:szCs w:val="26"/>
          <w:lang w:val="uk-UA"/>
        </w:rPr>
        <w:t xml:space="preserve"> ТОВ «</w:t>
      </w:r>
      <w:proofErr w:type="spellStart"/>
      <w:r w:rsidRPr="00342D1D">
        <w:rPr>
          <w:color w:val="000000"/>
          <w:sz w:val="26"/>
          <w:szCs w:val="26"/>
        </w:rPr>
        <w:t>Justin</w:t>
      </w:r>
      <w:proofErr w:type="spellEnd"/>
      <w:r w:rsidRPr="00D422C0">
        <w:rPr>
          <w:color w:val="000000"/>
          <w:sz w:val="26"/>
          <w:szCs w:val="26"/>
          <w:lang w:val="uk-UA"/>
        </w:rPr>
        <w:t>» (1 відділення).</w:t>
      </w:r>
    </w:p>
    <w:p w:rsidR="00D422C0" w:rsidRDefault="00E726E5" w:rsidP="00432550">
      <w:pPr>
        <w:tabs>
          <w:tab w:val="left" w:pos="1560"/>
        </w:tabs>
        <w:ind w:firstLine="567"/>
        <w:jc w:val="both"/>
        <w:rPr>
          <w:bCs/>
          <w:sz w:val="26"/>
          <w:szCs w:val="26"/>
          <w:lang w:val="uk-UA"/>
        </w:rPr>
      </w:pPr>
      <w:r w:rsidRPr="00342D1D">
        <w:rPr>
          <w:b/>
          <w:bCs/>
          <w:sz w:val="26"/>
          <w:szCs w:val="26"/>
          <w:u w:val="single"/>
          <w:lang w:val="uk-UA"/>
        </w:rPr>
        <w:t>Інтернет провайдери</w:t>
      </w:r>
      <w:r w:rsidRPr="00342D1D">
        <w:rPr>
          <w:bCs/>
          <w:sz w:val="26"/>
          <w:szCs w:val="26"/>
          <w:u w:val="single"/>
          <w:lang w:val="uk-UA"/>
        </w:rPr>
        <w:t>:</w:t>
      </w:r>
      <w:r w:rsidRPr="00342D1D">
        <w:rPr>
          <w:bCs/>
          <w:sz w:val="26"/>
          <w:szCs w:val="26"/>
          <w:lang w:val="uk-UA"/>
        </w:rPr>
        <w:t xml:space="preserve"> ТзОВ «БЕСТ-ЛІНК», ПП «</w:t>
      </w:r>
      <w:proofErr w:type="spellStart"/>
      <w:r w:rsidRPr="00342D1D">
        <w:rPr>
          <w:bCs/>
          <w:sz w:val="26"/>
          <w:szCs w:val="26"/>
          <w:lang w:val="uk-UA"/>
        </w:rPr>
        <w:t>Колумбус</w:t>
      </w:r>
      <w:proofErr w:type="spellEnd"/>
      <w:r w:rsidRPr="00342D1D">
        <w:rPr>
          <w:bCs/>
          <w:sz w:val="26"/>
          <w:szCs w:val="26"/>
          <w:lang w:val="uk-UA"/>
        </w:rPr>
        <w:t>», ПАТ „Укртелеком”, ТзОВ «Цифрові рішення ЛЛС», ТОВ «Кварц», ТзОВ «</w:t>
      </w:r>
      <w:proofErr w:type="spellStart"/>
      <w:r w:rsidRPr="00342D1D">
        <w:rPr>
          <w:bCs/>
          <w:sz w:val="26"/>
          <w:szCs w:val="26"/>
          <w:lang w:val="uk-UA"/>
        </w:rPr>
        <w:t>Візор</w:t>
      </w:r>
      <w:proofErr w:type="spellEnd"/>
      <w:r w:rsidRPr="00342D1D">
        <w:rPr>
          <w:bCs/>
          <w:sz w:val="26"/>
          <w:szCs w:val="26"/>
          <w:lang w:val="uk-UA"/>
        </w:rPr>
        <w:t>-Гал», ПП «Гроза», ПП «Інформаційні технології».</w:t>
      </w:r>
    </w:p>
    <w:p w:rsidR="00E726E5" w:rsidRPr="00342D1D" w:rsidRDefault="00E726E5" w:rsidP="00432550">
      <w:pPr>
        <w:tabs>
          <w:tab w:val="left" w:pos="1560"/>
        </w:tabs>
        <w:ind w:firstLine="567"/>
        <w:jc w:val="both"/>
        <w:rPr>
          <w:rFonts w:eastAsia="Batang"/>
          <w:bCs/>
          <w:color w:val="800000"/>
          <w:sz w:val="26"/>
          <w:szCs w:val="26"/>
          <w:lang w:val="uk-UA"/>
        </w:rPr>
      </w:pPr>
      <w:r w:rsidRPr="00342D1D">
        <w:rPr>
          <w:bCs/>
          <w:color w:val="000000"/>
          <w:sz w:val="26"/>
          <w:szCs w:val="26"/>
          <w:lang w:val="uk-UA"/>
        </w:rPr>
        <w:t>В населених пунктах громади активно ведеться робота, спрямована на розвиток сучасних засобів зв’язку, з прокладення оптоволоконного кабелю інтернет провайдерами.</w:t>
      </w:r>
    </w:p>
    <w:p w:rsidR="00720E4D" w:rsidRDefault="00720E4D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E726E5" w:rsidRPr="00342D1D" w:rsidRDefault="00E726E5" w:rsidP="00E726E5">
      <w:pPr>
        <w:pStyle w:val="a6"/>
        <w:tabs>
          <w:tab w:val="left" w:pos="502"/>
        </w:tabs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B4B5E" w:rsidRDefault="006B4B5E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  <w:r w:rsidRPr="00342D1D">
        <w:rPr>
          <w:rFonts w:eastAsia="Batang"/>
          <w:b/>
          <w:bCs/>
          <w:color w:val="C00000"/>
          <w:sz w:val="26"/>
          <w:szCs w:val="26"/>
          <w:lang w:val="en-US"/>
        </w:rPr>
        <w:t>V</w:t>
      </w:r>
      <w:r w:rsidRPr="00342D1D">
        <w:rPr>
          <w:rFonts w:eastAsia="Batang"/>
          <w:b/>
          <w:bCs/>
          <w:color w:val="C00000"/>
          <w:sz w:val="26"/>
          <w:szCs w:val="26"/>
          <w:lang w:val="uk-UA"/>
        </w:rPr>
        <w:t>. ЗАСОБИ МАСОВОЇ ІНФОРМАЦІЇ</w:t>
      </w:r>
    </w:p>
    <w:p w:rsidR="00766429" w:rsidRPr="00342D1D" w:rsidRDefault="00766429" w:rsidP="006B4B5E">
      <w:pPr>
        <w:tabs>
          <w:tab w:val="left" w:pos="1560"/>
        </w:tabs>
        <w:rPr>
          <w:rFonts w:eastAsia="Batang"/>
          <w:b/>
          <w:bCs/>
          <w:color w:val="C00000"/>
          <w:sz w:val="26"/>
          <w:szCs w:val="26"/>
          <w:lang w:val="uk-UA"/>
        </w:rPr>
      </w:pPr>
    </w:p>
    <w:p w:rsidR="00FF5941" w:rsidRPr="00FF5941" w:rsidRDefault="00FF5941" w:rsidP="00FF5941">
      <w:pPr>
        <w:pStyle w:val="a7"/>
        <w:numPr>
          <w:ilvl w:val="0"/>
          <w:numId w:val="9"/>
        </w:numPr>
        <w:rPr>
          <w:sz w:val="26"/>
          <w:szCs w:val="26"/>
          <w:lang w:val="uk-UA"/>
        </w:rPr>
      </w:pPr>
      <w:r w:rsidRPr="00FF5941">
        <w:rPr>
          <w:sz w:val="26"/>
          <w:szCs w:val="26"/>
          <w:lang w:val="uk-UA"/>
        </w:rPr>
        <w:t xml:space="preserve">Газети: </w:t>
      </w:r>
      <w:r>
        <w:rPr>
          <w:sz w:val="26"/>
          <w:szCs w:val="26"/>
          <w:lang w:val="uk-UA"/>
        </w:rPr>
        <w:t xml:space="preserve">   «Новини Прибужжя», </w:t>
      </w:r>
      <w:r w:rsidR="001E0E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«Вісник»</w:t>
      </w:r>
      <w:r w:rsidR="00DA6C45">
        <w:rPr>
          <w:sz w:val="26"/>
          <w:szCs w:val="26"/>
          <w:lang w:val="en-US"/>
        </w:rPr>
        <w:t>.</w:t>
      </w:r>
      <w:r w:rsidR="001E0E9C">
        <w:rPr>
          <w:sz w:val="26"/>
          <w:szCs w:val="26"/>
          <w:lang w:val="uk-UA"/>
        </w:rPr>
        <w:t xml:space="preserve"> </w:t>
      </w:r>
    </w:p>
    <w:p w:rsidR="006B4B5E" w:rsidRPr="00273A22" w:rsidRDefault="006B4B5E" w:rsidP="006B4B5E">
      <w:pPr>
        <w:numPr>
          <w:ilvl w:val="0"/>
          <w:numId w:val="9"/>
        </w:numPr>
        <w:rPr>
          <w:sz w:val="26"/>
          <w:szCs w:val="26"/>
          <w:lang w:val="uk-UA"/>
        </w:rPr>
      </w:pPr>
      <w:r w:rsidRPr="00273A22">
        <w:rPr>
          <w:sz w:val="26"/>
          <w:szCs w:val="26"/>
          <w:lang w:val="uk-UA"/>
        </w:rPr>
        <w:t xml:space="preserve">Радіо: </w:t>
      </w:r>
      <w:r w:rsidR="00FF5941">
        <w:rPr>
          <w:sz w:val="26"/>
          <w:szCs w:val="26"/>
          <w:lang w:val="uk-UA"/>
        </w:rPr>
        <w:t xml:space="preserve">     «</w:t>
      </w:r>
      <w:r w:rsidRPr="00273A22">
        <w:rPr>
          <w:sz w:val="26"/>
          <w:szCs w:val="26"/>
          <w:lang w:val="uk-UA"/>
        </w:rPr>
        <w:t xml:space="preserve">НЕО </w:t>
      </w:r>
      <w:r w:rsidR="00FF5941">
        <w:rPr>
          <w:sz w:val="26"/>
          <w:szCs w:val="26"/>
          <w:lang w:val="uk-UA"/>
        </w:rPr>
        <w:t>–</w:t>
      </w:r>
      <w:r w:rsidRPr="00273A22">
        <w:rPr>
          <w:sz w:val="26"/>
          <w:szCs w:val="26"/>
          <w:lang w:val="uk-UA"/>
        </w:rPr>
        <w:t xml:space="preserve"> радіо</w:t>
      </w:r>
      <w:r w:rsidR="00FF5941">
        <w:rPr>
          <w:sz w:val="26"/>
          <w:szCs w:val="26"/>
          <w:lang w:val="uk-UA"/>
        </w:rPr>
        <w:t>»</w:t>
      </w:r>
      <w:r w:rsidRPr="00273A22">
        <w:rPr>
          <w:sz w:val="26"/>
          <w:szCs w:val="26"/>
          <w:lang w:val="uk-UA"/>
        </w:rPr>
        <w:t>.</w:t>
      </w:r>
    </w:p>
    <w:p w:rsidR="00DA6C45" w:rsidRDefault="00FF5941" w:rsidP="00DA6C45">
      <w:pPr>
        <w:numPr>
          <w:ilvl w:val="0"/>
          <w:numId w:val="21"/>
        </w:numPr>
        <w:rPr>
          <w:rFonts w:ascii="Arial" w:eastAsia="Batang" w:hAnsi="Arial" w:cs="Arial"/>
          <w:b/>
          <w:bCs/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Телебачення</w:t>
      </w:r>
      <w:r w:rsidRPr="00DA6C45">
        <w:rPr>
          <w:sz w:val="26"/>
          <w:szCs w:val="26"/>
          <w:lang w:val="uk-UA"/>
        </w:rPr>
        <w:t xml:space="preserve">:  </w:t>
      </w:r>
      <w:r w:rsidR="00DA6C45" w:rsidRPr="00DA6C45">
        <w:rPr>
          <w:sz w:val="26"/>
          <w:szCs w:val="26"/>
        </w:rPr>
        <w:t xml:space="preserve">"Телеканал 15", </w:t>
      </w:r>
      <w:proofErr w:type="spellStart"/>
      <w:r w:rsidR="00DA6C45" w:rsidRPr="00DA6C45">
        <w:rPr>
          <w:sz w:val="26"/>
          <w:szCs w:val="26"/>
        </w:rPr>
        <w:t>телестудія</w:t>
      </w:r>
      <w:proofErr w:type="spellEnd"/>
      <w:r w:rsidR="00DA6C45" w:rsidRPr="00DA6C45">
        <w:rPr>
          <w:sz w:val="26"/>
          <w:szCs w:val="26"/>
        </w:rPr>
        <w:t xml:space="preserve"> "</w:t>
      </w:r>
      <w:proofErr w:type="spellStart"/>
      <w:r w:rsidR="00DA6C45" w:rsidRPr="00DA6C45">
        <w:rPr>
          <w:sz w:val="26"/>
          <w:szCs w:val="26"/>
        </w:rPr>
        <w:t>Бужнет</w:t>
      </w:r>
      <w:proofErr w:type="spellEnd"/>
      <w:r w:rsidR="00DA6C45" w:rsidRPr="00DA6C45">
        <w:rPr>
          <w:sz w:val="26"/>
          <w:szCs w:val="26"/>
        </w:rPr>
        <w:t>".</w:t>
      </w:r>
    </w:p>
    <w:p w:rsidR="006B4B5E" w:rsidRDefault="00FF5941" w:rsidP="00DA6C45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FF5941" w:rsidRDefault="00FF5941" w:rsidP="00FF5941">
      <w:pPr>
        <w:ind w:left="502"/>
        <w:rPr>
          <w:sz w:val="26"/>
          <w:szCs w:val="26"/>
          <w:lang w:val="uk-UA"/>
        </w:rPr>
      </w:pPr>
    </w:p>
    <w:p w:rsidR="00AE14A8" w:rsidRPr="00273A22" w:rsidRDefault="00AE14A8" w:rsidP="00AE14A8">
      <w:pPr>
        <w:ind w:left="142"/>
        <w:rPr>
          <w:sz w:val="26"/>
          <w:szCs w:val="26"/>
          <w:lang w:val="uk-UA"/>
        </w:rPr>
      </w:pPr>
    </w:p>
    <w:p w:rsidR="0059023E" w:rsidRPr="007E1EC7" w:rsidRDefault="007E1EC7" w:rsidP="006B4B5E">
      <w:pPr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</w:t>
      </w:r>
    </w:p>
    <w:sectPr w:rsidR="0059023E" w:rsidRPr="007E1EC7" w:rsidSect="003D68B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14"/>
    <w:multiLevelType w:val="hybridMultilevel"/>
    <w:tmpl w:val="A490B96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A2AA1"/>
    <w:multiLevelType w:val="multilevel"/>
    <w:tmpl w:val="3DA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053E6"/>
    <w:multiLevelType w:val="hybridMultilevel"/>
    <w:tmpl w:val="E41CC912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3">
    <w:nsid w:val="17CE76CE"/>
    <w:multiLevelType w:val="hybridMultilevel"/>
    <w:tmpl w:val="D71A7CAC"/>
    <w:lvl w:ilvl="0" w:tplc="5310E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5878"/>
    <w:multiLevelType w:val="hybridMultilevel"/>
    <w:tmpl w:val="64C2FEB4"/>
    <w:lvl w:ilvl="0" w:tplc="BB449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D19DB"/>
    <w:multiLevelType w:val="multilevel"/>
    <w:tmpl w:val="4A7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C20C5"/>
    <w:multiLevelType w:val="hybridMultilevel"/>
    <w:tmpl w:val="9B24508E"/>
    <w:lvl w:ilvl="0" w:tplc="520C14A0">
      <w:start w:val="1"/>
      <w:numFmt w:val="bullet"/>
      <w:lvlText w:val="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F34BF"/>
    <w:multiLevelType w:val="hybridMultilevel"/>
    <w:tmpl w:val="18746F0E"/>
    <w:lvl w:ilvl="0" w:tplc="013EFC3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DD63AD"/>
    <w:multiLevelType w:val="hybridMultilevel"/>
    <w:tmpl w:val="C6CE5D0C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E5669"/>
    <w:multiLevelType w:val="hybridMultilevel"/>
    <w:tmpl w:val="7E56455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abstractNum w:abstractNumId="10">
    <w:nsid w:val="5446587E"/>
    <w:multiLevelType w:val="multilevel"/>
    <w:tmpl w:val="5A8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F69B8"/>
    <w:multiLevelType w:val="hybridMultilevel"/>
    <w:tmpl w:val="A580A864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C53CA"/>
    <w:multiLevelType w:val="hybridMultilevel"/>
    <w:tmpl w:val="4C70F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6099B"/>
    <w:multiLevelType w:val="hybridMultilevel"/>
    <w:tmpl w:val="1E02A10E"/>
    <w:lvl w:ilvl="0" w:tplc="520C14A0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307854"/>
    <w:multiLevelType w:val="hybridMultilevel"/>
    <w:tmpl w:val="EF04F72E"/>
    <w:lvl w:ilvl="0" w:tplc="67AEF58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43208C"/>
    <w:multiLevelType w:val="hybridMultilevel"/>
    <w:tmpl w:val="B2AAC730"/>
    <w:lvl w:ilvl="0" w:tplc="2C8C77E0">
      <w:start w:val="1"/>
      <w:numFmt w:val="bullet"/>
      <w:lvlText w:val="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9000B">
      <w:start w:val="1"/>
      <w:numFmt w:val="bullet"/>
      <w:lvlText w:val="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4"/>
  </w:num>
  <w:num w:numId="7">
    <w:abstractNumId w:val="6"/>
  </w:num>
  <w:num w:numId="8">
    <w:abstractNumId w:val="2"/>
  </w:num>
  <w:num w:numId="9">
    <w:abstractNumId w:val="15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2"/>
  </w:num>
  <w:num w:numId="15">
    <w:abstractNumId w:val="15"/>
  </w:num>
  <w:num w:numId="16">
    <w:abstractNumId w:val="9"/>
  </w:num>
  <w:num w:numId="17">
    <w:abstractNumId w:val="11"/>
  </w:num>
  <w:num w:numId="18">
    <w:abstractNumId w:val="8"/>
  </w:num>
  <w:num w:numId="19">
    <w:abstractNumId w:val="0"/>
  </w:num>
  <w:num w:numId="20">
    <w:abstractNumId w:val="4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5E"/>
    <w:rsid w:val="000208F6"/>
    <w:rsid w:val="00022D3C"/>
    <w:rsid w:val="00041296"/>
    <w:rsid w:val="00073273"/>
    <w:rsid w:val="0008086F"/>
    <w:rsid w:val="00086931"/>
    <w:rsid w:val="000941AD"/>
    <w:rsid w:val="000B5AB1"/>
    <w:rsid w:val="000D04FE"/>
    <w:rsid w:val="000D64E6"/>
    <w:rsid w:val="000E56BA"/>
    <w:rsid w:val="000F3ACA"/>
    <w:rsid w:val="000F5F29"/>
    <w:rsid w:val="000F7B37"/>
    <w:rsid w:val="001273D1"/>
    <w:rsid w:val="00136037"/>
    <w:rsid w:val="00143B76"/>
    <w:rsid w:val="001706FA"/>
    <w:rsid w:val="001E0E9C"/>
    <w:rsid w:val="001E57EC"/>
    <w:rsid w:val="0020189E"/>
    <w:rsid w:val="00236DD7"/>
    <w:rsid w:val="00273A22"/>
    <w:rsid w:val="002A2F0A"/>
    <w:rsid w:val="002F7CA2"/>
    <w:rsid w:val="00305E41"/>
    <w:rsid w:val="003144D7"/>
    <w:rsid w:val="00342D1D"/>
    <w:rsid w:val="003B504C"/>
    <w:rsid w:val="003C599A"/>
    <w:rsid w:val="003D68B3"/>
    <w:rsid w:val="003F4A64"/>
    <w:rsid w:val="00432550"/>
    <w:rsid w:val="00443BCE"/>
    <w:rsid w:val="00481780"/>
    <w:rsid w:val="00484CD6"/>
    <w:rsid w:val="004B0789"/>
    <w:rsid w:val="00521E86"/>
    <w:rsid w:val="005510EB"/>
    <w:rsid w:val="0059023E"/>
    <w:rsid w:val="005C4DE5"/>
    <w:rsid w:val="00607226"/>
    <w:rsid w:val="0069657A"/>
    <w:rsid w:val="006B4B5E"/>
    <w:rsid w:val="006C6E1F"/>
    <w:rsid w:val="006E2E26"/>
    <w:rsid w:val="007054F6"/>
    <w:rsid w:val="00720E4D"/>
    <w:rsid w:val="00751893"/>
    <w:rsid w:val="00766429"/>
    <w:rsid w:val="00771F9A"/>
    <w:rsid w:val="007A705B"/>
    <w:rsid w:val="007D45CB"/>
    <w:rsid w:val="007E1EC7"/>
    <w:rsid w:val="00800283"/>
    <w:rsid w:val="00800DC3"/>
    <w:rsid w:val="0080637A"/>
    <w:rsid w:val="0085645F"/>
    <w:rsid w:val="00857C9C"/>
    <w:rsid w:val="00871DDD"/>
    <w:rsid w:val="00890B21"/>
    <w:rsid w:val="008B6767"/>
    <w:rsid w:val="00923DD6"/>
    <w:rsid w:val="00976D16"/>
    <w:rsid w:val="009C3F12"/>
    <w:rsid w:val="009F4DC3"/>
    <w:rsid w:val="00A75822"/>
    <w:rsid w:val="00A825AE"/>
    <w:rsid w:val="00A87C9D"/>
    <w:rsid w:val="00AD5BAD"/>
    <w:rsid w:val="00AD5C06"/>
    <w:rsid w:val="00AE0DA5"/>
    <w:rsid w:val="00AE14A8"/>
    <w:rsid w:val="00B84A91"/>
    <w:rsid w:val="00BE53D2"/>
    <w:rsid w:val="00BF1401"/>
    <w:rsid w:val="00C11BDC"/>
    <w:rsid w:val="00C30757"/>
    <w:rsid w:val="00C3161E"/>
    <w:rsid w:val="00C95303"/>
    <w:rsid w:val="00CB34BF"/>
    <w:rsid w:val="00CD5D2B"/>
    <w:rsid w:val="00D05D52"/>
    <w:rsid w:val="00D15A31"/>
    <w:rsid w:val="00D37608"/>
    <w:rsid w:val="00D422C0"/>
    <w:rsid w:val="00D44C26"/>
    <w:rsid w:val="00D8059E"/>
    <w:rsid w:val="00DA6C45"/>
    <w:rsid w:val="00E0497E"/>
    <w:rsid w:val="00E1281D"/>
    <w:rsid w:val="00E25ED1"/>
    <w:rsid w:val="00E308CF"/>
    <w:rsid w:val="00E3176F"/>
    <w:rsid w:val="00E46C5E"/>
    <w:rsid w:val="00E56B40"/>
    <w:rsid w:val="00E726E5"/>
    <w:rsid w:val="00E93F47"/>
    <w:rsid w:val="00EA6688"/>
    <w:rsid w:val="00F250DD"/>
    <w:rsid w:val="00F867EE"/>
    <w:rsid w:val="00FA7313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7B43-1A3B-4B58-A789-CF2A05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B4B5E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B4B5E"/>
    <w:pPr>
      <w:ind w:left="7080"/>
      <w:jc w:val="center"/>
    </w:pPr>
    <w:rPr>
      <w:b/>
      <w:bCs/>
      <w:sz w:val="26"/>
      <w:szCs w:val="26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B4B5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6B4B5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6B4B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auiue">
    <w:name w:val="Iau?iue"/>
    <w:rsid w:val="006B4B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ocdata">
    <w:name w:val="docdata"/>
    <w:aliases w:val="docy,v5,9517,baiaagaaboqcaaadyymaaavxiwaaaaaaaaaaaaaaaaaaaaaaaaaaaaaaaaaaaaaaaaaaaaaaaaaaaaaaaaaaaaaaaaaaaaaaaaaaaaaaaaaaaaaaaaaaaaaaaaaaaaaaaaaaaaaaaaaaaaaaaaaaaaaaaaaaaaaaaaaaaaaaaaaaaaaaaaaaaaaaaaaaaaaaaaaaaaaaaaaaaaaaaaaaaaaaaaaaaaaaaaaaaaaa"/>
    <w:basedOn w:val="a"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3C599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A705B"/>
    <w:pPr>
      <w:ind w:left="720"/>
      <w:contextualSpacing/>
    </w:pPr>
  </w:style>
  <w:style w:type="character" w:styleId="a8">
    <w:name w:val="Emphasis"/>
    <w:basedOn w:val="a0"/>
    <w:uiPriority w:val="20"/>
    <w:qFormat/>
    <w:rsid w:val="00022D3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E1EC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1E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95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87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23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st.in.ua/%D0%A1%D1%82%D1%80%D0%B0%D1%85%D0%BE%D0%B2%D1%96%2D%D0%BA%D0%BE%D0%BC%D0%BF%D0%B0%D0%BD%D1%96%D1%97/71701/%D0%9A%D0%BD%D1%8F%D0%B6%D0%B0%2D%D0%A7%D0%B5%D1%80%D0%B2%D0%BE%D0%BD%D0%BE%D0%B3%D1%80%D0%B0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0397-C843-4327-A1D1-AE18FB4A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7296</Words>
  <Characters>4159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28</cp:revision>
  <cp:lastPrinted>2024-01-31T12:41:00Z</cp:lastPrinted>
  <dcterms:created xsi:type="dcterms:W3CDTF">2024-01-31T06:41:00Z</dcterms:created>
  <dcterms:modified xsi:type="dcterms:W3CDTF">2024-02-14T06:41:00Z</dcterms:modified>
</cp:coreProperties>
</file>