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E3" w:rsidRPr="00F624FC" w:rsidRDefault="009F41E3" w:rsidP="009F41E3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624FC">
        <w:rPr>
          <w:rFonts w:ascii="Times New Roman" w:hAnsi="Times New Roman" w:cs="Times New Roman"/>
          <w:b/>
          <w:sz w:val="28"/>
        </w:rPr>
        <w:t>ОП Львівське обласне проектно - виробниче</w:t>
      </w:r>
    </w:p>
    <w:p w:rsidR="009F41E3" w:rsidRPr="00F624FC" w:rsidRDefault="009F41E3" w:rsidP="009F41E3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624FC">
        <w:rPr>
          <w:rFonts w:ascii="Times New Roman" w:hAnsi="Times New Roman" w:cs="Times New Roman"/>
          <w:b/>
          <w:sz w:val="28"/>
        </w:rPr>
        <w:t>архітектурно - планувальне бюро</w:t>
      </w: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lang w:val="uk-UA"/>
        </w:rPr>
      </w:pP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lang w:val="uk-UA"/>
        </w:rPr>
      </w:pP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lang w:val="uk-UA"/>
        </w:rPr>
      </w:pP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lang w:val="uk-UA"/>
        </w:rPr>
      </w:pP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lang w:val="uk-UA"/>
        </w:rPr>
        <w:t xml:space="preserve"> Замовник : </w:t>
      </w:r>
      <w:r w:rsidR="001A6912" w:rsidRPr="001A6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виконавчий комітет </w:t>
      </w:r>
      <w:r w:rsidR="00A409AA">
        <w:rPr>
          <w:rFonts w:ascii="Times New Roman" w:hAnsi="Times New Roman" w:cs="Times New Roman"/>
          <w:color w:val="000000"/>
          <w:sz w:val="28"/>
          <w:szCs w:val="28"/>
          <w:lang w:val="uk-UA"/>
        </w:rPr>
        <w:t>Гірницької</w:t>
      </w:r>
      <w:r w:rsidR="001A6912" w:rsidRPr="001A6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409A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селищної</w:t>
      </w:r>
      <w:r w:rsidR="001A6912" w:rsidRPr="001A6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ради</w:t>
      </w: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624FC" w:rsidRPr="00F624FC" w:rsidRDefault="00F624FC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 w:rsidRPr="00F624FC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Детальний план території </w:t>
      </w:r>
    </w:p>
    <w:p w:rsidR="00890A6E" w:rsidRDefault="00890A6E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color w:val="000000"/>
          <w:sz w:val="40"/>
          <w:szCs w:val="40"/>
          <w:lang w:val="uk-UA"/>
        </w:rPr>
      </w:pPr>
      <w:r w:rsidRPr="00890A6E">
        <w:rPr>
          <w:rFonts w:ascii="Times New Roman" w:hAnsi="Times New Roman"/>
          <w:color w:val="000000"/>
          <w:sz w:val="40"/>
          <w:szCs w:val="40"/>
          <w:lang w:val="uk-UA"/>
        </w:rPr>
        <w:t>обмеженого вулицями Січових Стрільців , Грушевськ</w:t>
      </w:r>
      <w:r w:rsidRPr="00890A6E">
        <w:rPr>
          <w:rFonts w:ascii="Times New Roman" w:hAnsi="Times New Roman"/>
          <w:color w:val="000000"/>
          <w:sz w:val="40"/>
          <w:szCs w:val="40"/>
          <w:lang w:val="uk-UA"/>
        </w:rPr>
        <w:t>о</w:t>
      </w:r>
      <w:r w:rsidRPr="00890A6E">
        <w:rPr>
          <w:rFonts w:ascii="Times New Roman" w:hAnsi="Times New Roman"/>
          <w:color w:val="000000"/>
          <w:sz w:val="40"/>
          <w:szCs w:val="40"/>
          <w:lang w:val="uk-UA"/>
        </w:rPr>
        <w:t xml:space="preserve">го, Тарнавського та проїздом біля церкви Введення в храм Пресвятої Богородиці </w:t>
      </w:r>
    </w:p>
    <w:p w:rsidR="009F41E3" w:rsidRPr="00890A6E" w:rsidRDefault="00890A6E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890A6E">
        <w:rPr>
          <w:rFonts w:ascii="Times New Roman" w:hAnsi="Times New Roman"/>
          <w:color w:val="000000"/>
          <w:sz w:val="40"/>
          <w:szCs w:val="40"/>
          <w:lang w:val="uk-UA"/>
        </w:rPr>
        <w:t>(</w:t>
      </w:r>
      <w:proofErr w:type="spellStart"/>
      <w:r w:rsidRPr="00890A6E">
        <w:rPr>
          <w:rFonts w:ascii="Times New Roman" w:hAnsi="Times New Roman"/>
          <w:color w:val="000000"/>
          <w:sz w:val="40"/>
          <w:szCs w:val="40"/>
          <w:lang w:val="uk-UA"/>
        </w:rPr>
        <w:t>вул.Симоненка</w:t>
      </w:r>
      <w:proofErr w:type="spellEnd"/>
      <w:r w:rsidRPr="00890A6E">
        <w:rPr>
          <w:rFonts w:ascii="Times New Roman" w:hAnsi="Times New Roman"/>
          <w:color w:val="000000"/>
          <w:sz w:val="40"/>
          <w:szCs w:val="40"/>
          <w:lang w:val="uk-UA"/>
        </w:rPr>
        <w:t xml:space="preserve">) в </w:t>
      </w:r>
      <w:proofErr w:type="spellStart"/>
      <w:r w:rsidRPr="00890A6E">
        <w:rPr>
          <w:rFonts w:ascii="Times New Roman" w:hAnsi="Times New Roman"/>
          <w:color w:val="000000"/>
          <w:sz w:val="40"/>
          <w:szCs w:val="40"/>
          <w:lang w:val="uk-UA"/>
        </w:rPr>
        <w:t>смт</w:t>
      </w:r>
      <w:proofErr w:type="spellEnd"/>
      <w:r w:rsidRPr="00890A6E">
        <w:rPr>
          <w:rFonts w:ascii="Times New Roman" w:hAnsi="Times New Roman"/>
          <w:color w:val="000000"/>
          <w:sz w:val="40"/>
          <w:szCs w:val="40"/>
          <w:lang w:val="uk-UA"/>
        </w:rPr>
        <w:t>. Гі</w:t>
      </w:r>
      <w:r w:rsidRPr="00890A6E">
        <w:rPr>
          <w:rFonts w:ascii="Times New Roman" w:hAnsi="Times New Roman"/>
          <w:color w:val="000000"/>
          <w:sz w:val="40"/>
          <w:szCs w:val="40"/>
          <w:lang w:val="uk-UA"/>
        </w:rPr>
        <w:t>р</w:t>
      </w:r>
      <w:r w:rsidRPr="00890A6E">
        <w:rPr>
          <w:rFonts w:ascii="Times New Roman" w:hAnsi="Times New Roman"/>
          <w:color w:val="000000"/>
          <w:sz w:val="40"/>
          <w:szCs w:val="40"/>
          <w:lang w:val="uk-UA"/>
        </w:rPr>
        <w:t>ник</w:t>
      </w:r>
      <w:r>
        <w:rPr>
          <w:rFonts w:ascii="Times New Roman" w:hAnsi="Times New Roman"/>
          <w:color w:val="000000"/>
          <w:sz w:val="40"/>
          <w:szCs w:val="40"/>
          <w:lang w:val="uk-UA"/>
        </w:rPr>
        <w:t>, Львівської обл..</w:t>
      </w: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11F37" w:rsidRPr="00F624FC" w:rsidRDefault="00E11F37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4FC" w:rsidRPr="00F624FC" w:rsidRDefault="00F624FC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4FC" w:rsidRPr="00F624FC" w:rsidRDefault="00F624FC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Директор                 ______________________ А. Біловус</w:t>
      </w:r>
    </w:p>
    <w:p w:rsidR="009F41E3" w:rsidRPr="00F624FC" w:rsidRDefault="009F41E3" w:rsidP="009F41E3">
      <w:pPr>
        <w:pStyle w:val="31"/>
        <w:tabs>
          <w:tab w:val="left" w:pos="0"/>
        </w:tabs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ГАП                         ______________________ В. Василько</w:t>
      </w: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Червоноград 201</w:t>
      </w:r>
      <w:r w:rsidR="002A7DA0">
        <w:rPr>
          <w:rFonts w:ascii="Times New Roman" w:hAnsi="Times New Roman"/>
          <w:sz w:val="28"/>
          <w:szCs w:val="28"/>
          <w:lang w:val="uk-UA"/>
        </w:rPr>
        <w:t>5</w:t>
      </w:r>
      <w:r w:rsidRPr="00F624FC">
        <w:rPr>
          <w:rFonts w:ascii="Times New Roman" w:hAnsi="Times New Roman"/>
          <w:sz w:val="28"/>
          <w:szCs w:val="28"/>
          <w:lang w:val="uk-UA"/>
        </w:rPr>
        <w:t>р.</w:t>
      </w:r>
    </w:p>
    <w:p w:rsidR="00F624FC" w:rsidRPr="00F624FC" w:rsidRDefault="00F624FC" w:rsidP="00F624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11617" w:rsidRPr="00C11617" w:rsidRDefault="00C11617" w:rsidP="00C11617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ПЕРЕЛІК МАТЕРІАЛІВ Д</w:t>
      </w:r>
      <w:r w:rsidR="002722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ЕТАЛЬНОГО ПЛАНУ ТЕРИТОРІЇ (ДПТ</w:t>
      </w: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</w:t>
      </w:r>
    </w:p>
    <w:p w:rsidR="00C11617" w:rsidRPr="00C11617" w:rsidRDefault="00C11617" w:rsidP="00C11617">
      <w:pPr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Пояснювальна записка.</w:t>
      </w:r>
    </w:p>
    <w:p w:rsidR="00C11617" w:rsidRPr="00C11617" w:rsidRDefault="00C11617" w:rsidP="00C11617">
      <w:pPr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Графічні матеріали.</w:t>
      </w:r>
    </w:p>
    <w:p w:rsidR="00C11617" w:rsidRPr="00C11617" w:rsidRDefault="00C11617" w:rsidP="00C1161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11617" w:rsidRPr="00C11617" w:rsidRDefault="00C11617" w:rsidP="00C1161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bookmark0"/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І. </w:t>
      </w: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uk-UA"/>
        </w:rPr>
        <w:t>Зміст пояснювальної записки</w:t>
      </w:r>
      <w:bookmarkEnd w:id="0"/>
    </w:p>
    <w:p w:rsidR="00C11617" w:rsidRPr="00C11617" w:rsidRDefault="00C11617" w:rsidP="00C11617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Вступ</w:t>
      </w: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2722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   3</w:t>
      </w:r>
    </w:p>
    <w:p w:rsidR="00C11617" w:rsidRPr="00C11617" w:rsidRDefault="00C11617" w:rsidP="00C11617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Містобудівні умови</w:t>
      </w: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5353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4</w:t>
      </w:r>
    </w:p>
    <w:p w:rsidR="00C11617" w:rsidRPr="00C11617" w:rsidRDefault="00C11617" w:rsidP="00C11617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Природні умови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</w:t>
      </w: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5353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</w:t>
      </w:r>
      <w:r w:rsidR="009C00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</w:p>
    <w:p w:rsidR="00C11617" w:rsidRPr="00C11617" w:rsidRDefault="00C11617" w:rsidP="00C11617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Оцінка існуючої ситуації</w:t>
      </w: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5353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5</w:t>
      </w:r>
    </w:p>
    <w:p w:rsidR="00C11617" w:rsidRPr="00C11617" w:rsidRDefault="00C11617" w:rsidP="00C11617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Основні принципи планувально-просторової організації території </w:t>
      </w: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5353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</w:p>
    <w:p w:rsidR="00C11617" w:rsidRPr="00C11617" w:rsidRDefault="009C00E9" w:rsidP="00C11617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353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Інженерне забезпечення  території</w:t>
      </w:r>
      <w:r w:rsidR="00C11617"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5353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</w:t>
      </w:r>
      <w:r w:rsidR="00742F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7</w:t>
      </w:r>
    </w:p>
    <w:p w:rsidR="00C11617" w:rsidRPr="00C11617" w:rsidRDefault="00C11617" w:rsidP="00C11617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353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Інженерна підготовка території</w:t>
      </w: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5353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</w:t>
      </w:r>
      <w:r w:rsidR="00742F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7</w:t>
      </w:r>
    </w:p>
    <w:p w:rsidR="00C11617" w:rsidRPr="00C11617" w:rsidRDefault="00C11617" w:rsidP="00C11617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42F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Екологічні вимоги</w:t>
      </w:r>
      <w:r w:rsidR="005353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5353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</w:t>
      </w:r>
      <w:r w:rsidR="00742F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8</w:t>
      </w:r>
    </w:p>
    <w:p w:rsidR="00C11617" w:rsidRPr="00C11617" w:rsidRDefault="00C11617" w:rsidP="00C11617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667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Першочергові заходи</w:t>
      </w: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5353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</w:t>
      </w:r>
      <w:r w:rsidR="009667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</w:t>
      </w:r>
      <w:r w:rsidR="005353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667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</w:p>
    <w:p w:rsidR="00C11617" w:rsidRPr="00C11617" w:rsidRDefault="00C11617" w:rsidP="00C11617">
      <w:pPr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Основні техніко-економічні показники</w:t>
      </w:r>
      <w:r w:rsidRPr="00C11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5353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</w:t>
      </w:r>
      <w:r w:rsidR="009667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9</w:t>
      </w:r>
    </w:p>
    <w:p w:rsidR="00F624FC" w:rsidRPr="00F624FC" w:rsidRDefault="00F624FC" w:rsidP="00F624FC">
      <w:pPr>
        <w:tabs>
          <w:tab w:val="left" w:pos="-1418"/>
        </w:tabs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24FC" w:rsidRPr="00F624FC" w:rsidRDefault="00F624FC" w:rsidP="00F624FC">
      <w:pPr>
        <w:tabs>
          <w:tab w:val="left" w:pos="-1418"/>
        </w:tabs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624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Графічні матеріали:</w:t>
      </w:r>
    </w:p>
    <w:p w:rsidR="00F624FC" w:rsidRPr="00F624FC" w:rsidRDefault="00F624FC" w:rsidP="00F624FC">
      <w:pPr>
        <w:spacing w:before="120"/>
        <w:ind w:firstLine="51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Схема розташува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території в структурі міста                         </w:t>
      </w:r>
      <w:r w:rsidRPr="00F624FC">
        <w:rPr>
          <w:rFonts w:ascii="Times New Roman" w:hAnsi="Times New Roman" w:cs="Times New Roman"/>
          <w:sz w:val="28"/>
          <w:szCs w:val="28"/>
        </w:rPr>
        <w:t xml:space="preserve">-  лист № 1;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F624F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624FC" w:rsidRPr="00F624FC" w:rsidRDefault="00F624FC" w:rsidP="00F74991">
      <w:pPr>
        <w:tabs>
          <w:tab w:val="left" w:pos="1134"/>
        </w:tabs>
        <w:spacing w:before="120"/>
        <w:ind w:firstLine="51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-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існуючого стану території. </w:t>
      </w:r>
      <w:r w:rsidR="00F749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4991"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="00F74991" w:rsidRPr="00F624FC">
        <w:rPr>
          <w:rFonts w:ascii="Times New Roman" w:hAnsi="Times New Roman" w:cs="Times New Roman"/>
          <w:sz w:val="28"/>
          <w:szCs w:val="28"/>
        </w:rPr>
        <w:t>1:</w:t>
      </w:r>
      <w:r w:rsidR="00F7499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74991" w:rsidRPr="00F624F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74991" w:rsidRPr="00F624FC">
        <w:rPr>
          <w:rFonts w:ascii="Times New Roman" w:hAnsi="Times New Roman" w:cs="Times New Roman"/>
          <w:sz w:val="28"/>
          <w:szCs w:val="28"/>
        </w:rPr>
        <w:t>00</w:t>
      </w:r>
      <w:r w:rsidR="00F7499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F624FC">
        <w:rPr>
          <w:rFonts w:ascii="Times New Roman" w:hAnsi="Times New Roman" w:cs="Times New Roman"/>
          <w:sz w:val="28"/>
          <w:szCs w:val="28"/>
        </w:rPr>
        <w:t>-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</w:rPr>
        <w:t xml:space="preserve"> лист №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2;</w:t>
      </w:r>
    </w:p>
    <w:p w:rsidR="00F624FC" w:rsidRPr="00F624FC" w:rsidRDefault="00F624FC" w:rsidP="00890A6E">
      <w:pPr>
        <w:tabs>
          <w:tab w:val="left" w:pos="1134"/>
        </w:tabs>
        <w:spacing w:before="120"/>
        <w:ind w:firstLine="51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-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– основне креслення, </w:t>
      </w:r>
      <w:r w:rsidRPr="00F624FC">
        <w:rPr>
          <w:rFonts w:ascii="Times New Roman" w:hAnsi="Times New Roman" w:cs="Times New Roman"/>
          <w:sz w:val="28"/>
          <w:szCs w:val="28"/>
        </w:rPr>
        <w:t>м 1:</w:t>
      </w:r>
      <w:r w:rsidR="00F7499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24FC">
        <w:rPr>
          <w:rFonts w:ascii="Times New Roman" w:hAnsi="Times New Roman" w:cs="Times New Roman"/>
          <w:sz w:val="28"/>
          <w:szCs w:val="28"/>
        </w:rPr>
        <w:t>00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F624FC">
        <w:rPr>
          <w:rFonts w:ascii="Times New Roman" w:hAnsi="Times New Roman" w:cs="Times New Roman"/>
          <w:sz w:val="28"/>
          <w:szCs w:val="28"/>
        </w:rPr>
        <w:t xml:space="preserve">-  лист №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3;                                                                           </w:t>
      </w:r>
    </w:p>
    <w:p w:rsidR="00F624FC" w:rsidRPr="00F624FC" w:rsidRDefault="00F74991" w:rsidP="00F624FC">
      <w:pPr>
        <w:tabs>
          <w:tab w:val="left" w:pos="-2793"/>
        </w:tabs>
        <w:spacing w:before="120"/>
        <w:ind w:left="737" w:hanging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План червоних ліній, м 1:1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000                                                       -  лист № </w:t>
      </w:r>
      <w:r w:rsidR="00890A6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;                                          </w:t>
      </w:r>
    </w:p>
    <w:p w:rsidR="00F624FC" w:rsidRDefault="00F624FC" w:rsidP="00730CDB">
      <w:pPr>
        <w:tabs>
          <w:tab w:val="left" w:pos="1134"/>
        </w:tabs>
        <w:spacing w:before="120"/>
        <w:ind w:firstLine="51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Схема інженерної п</w:t>
      </w:r>
      <w:r w:rsidR="00F74991">
        <w:rPr>
          <w:rFonts w:ascii="Times New Roman" w:hAnsi="Times New Roman" w:cs="Times New Roman"/>
          <w:sz w:val="28"/>
          <w:szCs w:val="28"/>
          <w:lang w:val="uk-UA"/>
        </w:rPr>
        <w:t>ідготовки території,  м 1:1</w:t>
      </w:r>
      <w:r w:rsidR="00730CDB">
        <w:rPr>
          <w:rFonts w:ascii="Times New Roman" w:hAnsi="Times New Roman" w:cs="Times New Roman"/>
          <w:sz w:val="28"/>
          <w:szCs w:val="28"/>
          <w:lang w:val="uk-UA"/>
        </w:rPr>
        <w:t xml:space="preserve">000                  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-  лист № </w:t>
      </w:r>
      <w:r w:rsidR="00890A6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90A6E" w:rsidRDefault="00890A6E" w:rsidP="00890A6E">
      <w:pPr>
        <w:tabs>
          <w:tab w:val="left" w:pos="1134"/>
        </w:tabs>
        <w:spacing w:before="120"/>
        <w:ind w:firstLine="51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Прпоектні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,  м 1:200                 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-  лист №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90A6E" w:rsidRPr="00F624FC" w:rsidRDefault="00890A6E" w:rsidP="00730CDB">
      <w:pPr>
        <w:tabs>
          <w:tab w:val="left" w:pos="1134"/>
        </w:tabs>
        <w:spacing w:before="120"/>
        <w:ind w:firstLine="513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0A6E" w:rsidRDefault="00890A6E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0A6E" w:rsidRDefault="00890A6E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42F78" w:rsidRDefault="00742F78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42F78" w:rsidRDefault="00742F78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42F78" w:rsidRDefault="00742F78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>1. ВСТУП</w:t>
      </w:r>
    </w:p>
    <w:p w:rsidR="00F624FC" w:rsidRPr="00F624FC" w:rsidRDefault="00890A6E" w:rsidP="00F624FC">
      <w:pPr>
        <w:autoSpaceDE w:val="0"/>
        <w:autoSpaceDN w:val="0"/>
        <w:adjustRightInd w:val="0"/>
        <w:spacing w:after="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Детальний план кварталу обмеженого вулицями Січових Стрільців , Гр</w:t>
      </w:r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шевського, Тарнавського та проїздом біля церкви Введення в храм Пресвятої Богородиці (</w:t>
      </w:r>
      <w:proofErr w:type="spellStart"/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вул.Симоненка</w:t>
      </w:r>
      <w:proofErr w:type="spellEnd"/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в </w:t>
      </w:r>
      <w:proofErr w:type="spellStart"/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смт</w:t>
      </w:r>
      <w:proofErr w:type="spellEnd"/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. Гірник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Львівської обл.</w:t>
      </w:r>
      <w:r>
        <w:rPr>
          <w:rFonts w:ascii="Times New Roman" w:hAnsi="Times New Roman" w:cs="Times New Roman"/>
          <w:color w:val="000000"/>
          <w:sz w:val="21"/>
          <w:szCs w:val="21"/>
          <w:lang w:val="uk-UA"/>
        </w:rPr>
        <w:t xml:space="preserve"> 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>розроблений на з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мовлення виконкому </w:t>
      </w:r>
      <w:r w:rsidR="00F322B2">
        <w:rPr>
          <w:rFonts w:ascii="Times New Roman" w:hAnsi="Times New Roman" w:cs="Times New Roman"/>
          <w:sz w:val="28"/>
          <w:szCs w:val="28"/>
          <w:lang w:val="uk-UA"/>
        </w:rPr>
        <w:t>Гірницької селищної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ради на підставі наступних докуме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>тів та вих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>дних даних:</w:t>
      </w:r>
    </w:p>
    <w:p w:rsidR="00F624FC" w:rsidRPr="00F624FC" w:rsidRDefault="00F624FC" w:rsidP="00F624FC">
      <w:pPr>
        <w:pStyle w:val="a5"/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1. Лист-заява виконкому </w:t>
      </w:r>
      <w:r w:rsidR="00F322B2">
        <w:rPr>
          <w:rFonts w:ascii="Times New Roman" w:hAnsi="Times New Roman" w:cs="Times New Roman"/>
          <w:sz w:val="28"/>
          <w:szCs w:val="28"/>
        </w:rPr>
        <w:t xml:space="preserve">Гірницької селищної </w:t>
      </w:r>
      <w:r w:rsidRPr="00F624FC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F624FC" w:rsidRPr="00F624FC" w:rsidRDefault="00F624FC" w:rsidP="00F624FC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2. Рішення </w:t>
      </w:r>
      <w:r w:rsidR="003A3528">
        <w:rPr>
          <w:rFonts w:ascii="Times New Roman" w:hAnsi="Times New Roman" w:cs="Times New Roman"/>
          <w:spacing w:val="-2"/>
          <w:sz w:val="28"/>
          <w:szCs w:val="28"/>
          <w:lang w:val="uk-UA"/>
        </w:rPr>
        <w:t>сесії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3A3528">
        <w:rPr>
          <w:rFonts w:ascii="Times New Roman" w:hAnsi="Times New Roman" w:cs="Times New Roman"/>
          <w:spacing w:val="-2"/>
          <w:sz w:val="28"/>
          <w:szCs w:val="28"/>
          <w:lang w:val="uk-UA"/>
        </w:rPr>
        <w:t>Гірницької селищної ради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№ </w:t>
      </w:r>
      <w:r w:rsidR="009C00E9">
        <w:rPr>
          <w:rFonts w:ascii="Times New Roman" w:hAnsi="Times New Roman" w:cs="Times New Roman"/>
          <w:spacing w:val="-2"/>
          <w:sz w:val="28"/>
          <w:szCs w:val="28"/>
          <w:lang w:val="uk-UA"/>
        </w:rPr>
        <w:t>239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від </w:t>
      </w:r>
      <w:r w:rsidR="009C00E9">
        <w:rPr>
          <w:rFonts w:ascii="Times New Roman" w:hAnsi="Times New Roman" w:cs="Times New Roman"/>
          <w:spacing w:val="-2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  <w:r w:rsidR="009C00E9">
        <w:rPr>
          <w:rFonts w:ascii="Times New Roman" w:hAnsi="Times New Roman" w:cs="Times New Roman"/>
          <w:spacing w:val="-2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.201</w:t>
      </w:r>
      <w:r w:rsidR="009C00E9">
        <w:rPr>
          <w:rFonts w:ascii="Times New Roman" w:hAnsi="Times New Roman" w:cs="Times New Roman"/>
          <w:spacing w:val="-2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р.</w:t>
      </w:r>
    </w:p>
    <w:p w:rsidR="00F624FC" w:rsidRPr="00F624FC" w:rsidRDefault="00F624FC" w:rsidP="00F624FC">
      <w:pPr>
        <w:pStyle w:val="a5"/>
        <w:tabs>
          <w:tab w:val="left" w:pos="851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>3. Завдання на розроблення ДПТ.</w:t>
      </w:r>
    </w:p>
    <w:p w:rsidR="00F624FC" w:rsidRPr="00F624FC" w:rsidRDefault="00F624FC" w:rsidP="00F624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4. Інженерно-геодезична зйомка, виконана </w:t>
      </w:r>
      <w:proofErr w:type="spellStart"/>
      <w:r w:rsidR="00890A6E">
        <w:rPr>
          <w:rFonts w:ascii="Times New Roman" w:hAnsi="Times New Roman" w:cs="Times New Roman"/>
          <w:sz w:val="28"/>
          <w:szCs w:val="28"/>
          <w:lang w:val="uk-UA"/>
        </w:rPr>
        <w:t>ТзОВ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="00890A6E">
        <w:rPr>
          <w:rFonts w:ascii="Times New Roman" w:hAnsi="Times New Roman" w:cs="Times New Roman"/>
          <w:sz w:val="28"/>
          <w:szCs w:val="28"/>
          <w:lang w:val="uk-UA"/>
        </w:rPr>
        <w:t>Геоцентр-Захід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" в мас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табі 1:1000.</w:t>
      </w:r>
    </w:p>
    <w:p w:rsidR="00F624FC" w:rsidRPr="00F624FC" w:rsidRDefault="00F624FC" w:rsidP="00F624F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 Дані земельного кадастру.</w:t>
      </w:r>
    </w:p>
    <w:p w:rsidR="00F624FC" w:rsidRPr="00F624FC" w:rsidRDefault="00F624FC" w:rsidP="00F624FC">
      <w:pPr>
        <w:pStyle w:val="a5"/>
        <w:spacing w:line="276" w:lineRule="auto"/>
        <w:ind w:firstLine="539"/>
        <w:rPr>
          <w:rFonts w:ascii="Times New Roman" w:hAnsi="Times New Roman" w:cs="Times New Roman"/>
          <w:sz w:val="28"/>
          <w:szCs w:val="28"/>
          <w:u w:val="single"/>
        </w:rPr>
      </w:pPr>
      <w:r w:rsidRPr="00F624FC">
        <w:rPr>
          <w:rFonts w:ascii="Times New Roman" w:hAnsi="Times New Roman" w:cs="Times New Roman"/>
          <w:sz w:val="28"/>
          <w:szCs w:val="28"/>
          <w:u w:val="single"/>
        </w:rPr>
        <w:t xml:space="preserve">Проектна документація </w:t>
      </w:r>
      <w:r w:rsidRPr="00F624FC">
        <w:rPr>
          <w:rFonts w:ascii="Times New Roman" w:hAnsi="Times New Roman" w:cs="Times New Roman"/>
          <w:spacing w:val="-2"/>
          <w:sz w:val="28"/>
          <w:szCs w:val="28"/>
          <w:u w:val="single"/>
        </w:rPr>
        <w:t>виконана у відповідності з діючими</w:t>
      </w:r>
      <w:r w:rsidRPr="00F624FC">
        <w:rPr>
          <w:rFonts w:ascii="Times New Roman" w:hAnsi="Times New Roman" w:cs="Times New Roman"/>
          <w:sz w:val="28"/>
          <w:szCs w:val="28"/>
          <w:u w:val="single"/>
        </w:rPr>
        <w:t xml:space="preserve"> законодавчими та нормативними документами:</w:t>
      </w:r>
    </w:p>
    <w:p w:rsidR="00F624FC" w:rsidRPr="00F624FC" w:rsidRDefault="00F624FC" w:rsidP="00F624FC">
      <w:pPr>
        <w:pStyle w:val="a5"/>
        <w:tabs>
          <w:tab w:val="left" w:pos="284"/>
        </w:tabs>
        <w:spacing w:before="6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    ―  Закон України "Про регулювання містобудівної діяльності".</w:t>
      </w:r>
    </w:p>
    <w:p w:rsidR="00F624FC" w:rsidRPr="00F624FC" w:rsidRDefault="00F624FC" w:rsidP="00F624FC">
      <w:pPr>
        <w:pStyle w:val="a5"/>
        <w:tabs>
          <w:tab w:val="left" w:pos="284"/>
        </w:tabs>
        <w:spacing w:before="6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―  </w:t>
      </w:r>
      <w:r w:rsidR="00B604CC" w:rsidRPr="00B604CC">
        <w:rPr>
          <w:rFonts w:ascii="Times New Roman" w:hAnsi="Times New Roman" w:cs="Times New Roman"/>
          <w:sz w:val="28"/>
          <w:szCs w:val="28"/>
          <w:shd w:val="clear" w:color="auto" w:fill="FFFFFF"/>
        </w:rPr>
        <w:t>ДБН Б.1.1-14:2012 Склад та зміст детального плану території</w:t>
      </w:r>
      <w:r w:rsidRPr="00B604CC">
        <w:rPr>
          <w:rFonts w:ascii="Times New Roman" w:hAnsi="Times New Roman" w:cs="Times New Roman"/>
          <w:sz w:val="28"/>
          <w:szCs w:val="28"/>
        </w:rPr>
        <w:t>,</w:t>
      </w:r>
    </w:p>
    <w:p w:rsidR="00F624FC" w:rsidRPr="00F624FC" w:rsidRDefault="00B604CC" w:rsidP="00F624FC">
      <w:pPr>
        <w:pStyle w:val="a5"/>
        <w:tabs>
          <w:tab w:val="left" w:pos="709"/>
        </w:tabs>
        <w:spacing w:before="6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24FC" w:rsidRPr="00F624FC">
        <w:rPr>
          <w:rFonts w:ascii="Times New Roman" w:hAnsi="Times New Roman" w:cs="Times New Roman"/>
          <w:sz w:val="28"/>
          <w:szCs w:val="28"/>
        </w:rPr>
        <w:t xml:space="preserve">―  </w:t>
      </w:r>
      <w:r w:rsidR="00F624FC" w:rsidRPr="00F624FC">
        <w:rPr>
          <w:rFonts w:ascii="Times New Roman" w:hAnsi="Times New Roman" w:cs="Times New Roman"/>
          <w:spacing w:val="-4"/>
          <w:sz w:val="28"/>
          <w:szCs w:val="28"/>
        </w:rPr>
        <w:t>ДБН 360-92** "Містобудування. Планування і забудова міських і сільських</w:t>
      </w:r>
      <w:r w:rsidR="00F624FC" w:rsidRPr="00F624FC">
        <w:rPr>
          <w:rFonts w:ascii="Times New Roman" w:hAnsi="Times New Roman" w:cs="Times New Roman"/>
          <w:sz w:val="28"/>
          <w:szCs w:val="28"/>
        </w:rPr>
        <w:t xml:space="preserve"> поселень", </w:t>
      </w:r>
    </w:p>
    <w:p w:rsidR="00F624FC" w:rsidRPr="00F624FC" w:rsidRDefault="00F624FC" w:rsidP="00F624FC">
      <w:pPr>
        <w:spacing w:before="6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    </w:t>
      </w:r>
      <w:r w:rsidRPr="00F624FC">
        <w:rPr>
          <w:rFonts w:ascii="Times New Roman" w:hAnsi="Times New Roman" w:cs="Times New Roman"/>
          <w:spacing w:val="-20"/>
          <w:sz w:val="28"/>
          <w:szCs w:val="28"/>
        </w:rPr>
        <w:t xml:space="preserve">― </w:t>
      </w:r>
      <w:r w:rsidRPr="00F624FC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pacing w:val="-6"/>
          <w:sz w:val="28"/>
          <w:szCs w:val="28"/>
        </w:rPr>
        <w:t>ДБН В.2.3-5-2001 "</w:t>
      </w:r>
      <w:proofErr w:type="spellStart"/>
      <w:r w:rsidRPr="00F624FC">
        <w:rPr>
          <w:rFonts w:ascii="Times New Roman" w:hAnsi="Times New Roman" w:cs="Times New Roman"/>
          <w:spacing w:val="-6"/>
          <w:sz w:val="28"/>
          <w:szCs w:val="28"/>
        </w:rPr>
        <w:t>Споруди</w:t>
      </w:r>
      <w:proofErr w:type="spellEnd"/>
      <w:r w:rsidRPr="00F624FC">
        <w:rPr>
          <w:rFonts w:ascii="Times New Roman" w:hAnsi="Times New Roman" w:cs="Times New Roman"/>
          <w:spacing w:val="-6"/>
          <w:sz w:val="28"/>
          <w:szCs w:val="28"/>
        </w:rPr>
        <w:t xml:space="preserve"> транспорту. </w:t>
      </w:r>
      <w:proofErr w:type="spellStart"/>
      <w:r w:rsidRPr="00F624FC">
        <w:rPr>
          <w:rFonts w:ascii="Times New Roman" w:hAnsi="Times New Roman" w:cs="Times New Roman"/>
          <w:spacing w:val="-6"/>
          <w:sz w:val="28"/>
          <w:szCs w:val="28"/>
        </w:rPr>
        <w:t>Вулиці</w:t>
      </w:r>
      <w:proofErr w:type="spellEnd"/>
      <w:r w:rsidRPr="00F624FC">
        <w:rPr>
          <w:rFonts w:ascii="Times New Roman" w:hAnsi="Times New Roman" w:cs="Times New Roman"/>
          <w:spacing w:val="-6"/>
          <w:sz w:val="28"/>
          <w:szCs w:val="28"/>
        </w:rPr>
        <w:t xml:space="preserve"> та дороги </w:t>
      </w:r>
      <w:proofErr w:type="spellStart"/>
      <w:r w:rsidRPr="00F624FC">
        <w:rPr>
          <w:rFonts w:ascii="Times New Roman" w:hAnsi="Times New Roman" w:cs="Times New Roman"/>
          <w:spacing w:val="-6"/>
          <w:sz w:val="28"/>
          <w:szCs w:val="28"/>
        </w:rPr>
        <w:t>населених</w:t>
      </w:r>
      <w:proofErr w:type="spellEnd"/>
      <w:r w:rsidRPr="00F624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624FC">
        <w:rPr>
          <w:rFonts w:ascii="Times New Roman" w:hAnsi="Times New Roman" w:cs="Times New Roman"/>
          <w:spacing w:val="-6"/>
          <w:sz w:val="28"/>
          <w:szCs w:val="28"/>
        </w:rPr>
        <w:t>пункті</w:t>
      </w:r>
      <w:proofErr w:type="gramStart"/>
      <w:r w:rsidRPr="00F624FC">
        <w:rPr>
          <w:rFonts w:ascii="Times New Roman" w:hAnsi="Times New Roman" w:cs="Times New Roman"/>
          <w:spacing w:val="-6"/>
          <w:sz w:val="28"/>
          <w:szCs w:val="28"/>
        </w:rPr>
        <w:t>в</w:t>
      </w:r>
      <w:proofErr w:type="spellEnd"/>
      <w:proofErr w:type="gramEnd"/>
      <w:r w:rsidRPr="00F624FC">
        <w:rPr>
          <w:rFonts w:ascii="Times New Roman" w:hAnsi="Times New Roman" w:cs="Times New Roman"/>
          <w:spacing w:val="-6"/>
          <w:sz w:val="28"/>
          <w:szCs w:val="28"/>
        </w:rPr>
        <w:t>".</w:t>
      </w:r>
    </w:p>
    <w:p w:rsidR="00F624FC" w:rsidRPr="00F624FC" w:rsidRDefault="00F624FC" w:rsidP="00F624FC">
      <w:pPr>
        <w:spacing w:before="6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624FC">
        <w:rPr>
          <w:rFonts w:ascii="Times New Roman" w:hAnsi="Times New Roman" w:cs="Times New Roman"/>
          <w:sz w:val="28"/>
          <w:szCs w:val="28"/>
        </w:rPr>
        <w:t>― Д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СП</w:t>
      </w:r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№ 173-96 </w:t>
      </w:r>
      <w:r w:rsidRPr="00F624FC">
        <w:rPr>
          <w:rFonts w:ascii="Times New Roman" w:hAnsi="Times New Roman" w:cs="Times New Roman"/>
          <w:sz w:val="28"/>
          <w:szCs w:val="28"/>
        </w:rPr>
        <w:t>"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Державні санітарні правила планування та забудови нас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лених пункті</w:t>
      </w:r>
      <w:proofErr w:type="gram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F624FC">
        <w:rPr>
          <w:rFonts w:ascii="Times New Roman" w:hAnsi="Times New Roman" w:cs="Times New Roman"/>
          <w:sz w:val="28"/>
          <w:szCs w:val="28"/>
        </w:rPr>
        <w:t>"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FC" w:rsidRPr="00F624FC" w:rsidRDefault="00F624FC" w:rsidP="00F624FC">
      <w:pPr>
        <w:pStyle w:val="a5"/>
        <w:ind w:firstLine="567"/>
        <w:rPr>
          <w:rFonts w:ascii="Times New Roman" w:hAnsi="Times New Roman" w:cs="Times New Roman"/>
          <w:szCs w:val="28"/>
        </w:rPr>
      </w:pPr>
    </w:p>
    <w:p w:rsidR="00F624FC" w:rsidRPr="00F624FC" w:rsidRDefault="00F624FC" w:rsidP="00F624FC">
      <w:pPr>
        <w:pStyle w:val="a5"/>
        <w:spacing w:line="360" w:lineRule="auto"/>
        <w:ind w:firstLine="0"/>
        <w:rPr>
          <w:rFonts w:ascii="Times New Roman" w:hAnsi="Times New Roman" w:cs="Times New Roman"/>
          <w:spacing w:val="-4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▲  Проектні рішення даного ДПТ базуються на рішеннях і пропозиціях Генерального плану </w:t>
      </w:r>
      <w:proofErr w:type="spellStart"/>
      <w:r w:rsidR="003A3528">
        <w:rPr>
          <w:rFonts w:ascii="Times New Roman" w:hAnsi="Times New Roman" w:cs="Times New Roman"/>
          <w:sz w:val="28"/>
          <w:szCs w:val="28"/>
        </w:rPr>
        <w:t>с</w:t>
      </w:r>
      <w:r w:rsidRPr="00F624FC">
        <w:rPr>
          <w:rFonts w:ascii="Times New Roman" w:hAnsi="Times New Roman" w:cs="Times New Roman"/>
          <w:sz w:val="28"/>
          <w:szCs w:val="28"/>
        </w:rPr>
        <w:t>м</w:t>
      </w:r>
      <w:r w:rsidR="003A3528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. </w:t>
      </w:r>
      <w:r w:rsidR="003A3528">
        <w:rPr>
          <w:rFonts w:ascii="Times New Roman" w:hAnsi="Times New Roman" w:cs="Times New Roman"/>
          <w:sz w:val="28"/>
          <w:szCs w:val="28"/>
        </w:rPr>
        <w:t>Гірника</w:t>
      </w:r>
      <w:r w:rsidRPr="00F624FC">
        <w:rPr>
          <w:rFonts w:ascii="Times New Roman" w:hAnsi="Times New Roman" w:cs="Times New Roman"/>
          <w:sz w:val="28"/>
          <w:szCs w:val="28"/>
        </w:rPr>
        <w:t>,  розр</w:t>
      </w:r>
      <w:r>
        <w:rPr>
          <w:rFonts w:ascii="Times New Roman" w:hAnsi="Times New Roman" w:cs="Times New Roman"/>
          <w:sz w:val="28"/>
          <w:szCs w:val="28"/>
        </w:rPr>
        <w:t>обленого ДІПМ "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Містопроект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>"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r w:rsidRPr="00F624FC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)  </w:t>
      </w:r>
      <w:r w:rsidRPr="00F624FC">
        <w:rPr>
          <w:rFonts w:ascii="Times New Roman" w:hAnsi="Times New Roman" w:cs="Times New Roman"/>
          <w:spacing w:val="-2"/>
          <w:sz w:val="28"/>
          <w:szCs w:val="28"/>
        </w:rPr>
        <w:t xml:space="preserve">погодженого у встановленому порядку і затвердженого </w:t>
      </w:r>
      <w:r w:rsidRPr="00F624FC">
        <w:rPr>
          <w:rFonts w:ascii="Times New Roman" w:hAnsi="Times New Roman" w:cs="Times New Roman"/>
          <w:sz w:val="28"/>
          <w:szCs w:val="28"/>
        </w:rPr>
        <w:t>у 2007 році.</w:t>
      </w:r>
    </w:p>
    <w:p w:rsidR="00F624FC" w:rsidRPr="00F624FC" w:rsidRDefault="00F624FC" w:rsidP="00F624FC">
      <w:pPr>
        <w:tabs>
          <w:tab w:val="left" w:pos="-1881"/>
        </w:tabs>
        <w:spacing w:before="24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Головним завданням ДПТ є виявлення і деталізація планувальної структ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ри та типу забудови на проектованій території згідно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рішень генплану </w:t>
      </w:r>
      <w:proofErr w:type="spellStart"/>
      <w:r w:rsidR="003A3528">
        <w:rPr>
          <w:rFonts w:ascii="Times New Roman" w:hAnsi="Times New Roman" w:cs="Times New Roman"/>
          <w:spacing w:val="-2"/>
          <w:sz w:val="28"/>
          <w:szCs w:val="28"/>
          <w:lang w:val="uk-UA"/>
        </w:rPr>
        <w:t>с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м</w:t>
      </w:r>
      <w:r w:rsidR="003A3528">
        <w:rPr>
          <w:rFonts w:ascii="Times New Roman" w:hAnsi="Times New Roman" w:cs="Times New Roman"/>
          <w:spacing w:val="-2"/>
          <w:sz w:val="28"/>
          <w:szCs w:val="28"/>
          <w:lang w:val="uk-UA"/>
        </w:rPr>
        <w:t>т</w:t>
      </w:r>
      <w:proofErr w:type="spellEnd"/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. </w:t>
      </w:r>
      <w:r w:rsidR="003A3528">
        <w:rPr>
          <w:rFonts w:ascii="Times New Roman" w:hAnsi="Times New Roman" w:cs="Times New Roman"/>
          <w:spacing w:val="-2"/>
          <w:sz w:val="28"/>
          <w:szCs w:val="28"/>
          <w:lang w:val="uk-UA"/>
        </w:rPr>
        <w:t>Гі</w:t>
      </w:r>
      <w:r w:rsidR="003A3528">
        <w:rPr>
          <w:rFonts w:ascii="Times New Roman" w:hAnsi="Times New Roman" w:cs="Times New Roman"/>
          <w:spacing w:val="-2"/>
          <w:sz w:val="28"/>
          <w:szCs w:val="28"/>
          <w:lang w:val="uk-UA"/>
        </w:rPr>
        <w:t>р</w:t>
      </w:r>
      <w:r w:rsidR="003A3528">
        <w:rPr>
          <w:rFonts w:ascii="Times New Roman" w:hAnsi="Times New Roman" w:cs="Times New Roman"/>
          <w:spacing w:val="-2"/>
          <w:sz w:val="28"/>
          <w:szCs w:val="28"/>
          <w:lang w:val="uk-UA"/>
        </w:rPr>
        <w:t>ника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з уточненням планувальних рішень.</w:t>
      </w: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110E" w:rsidRDefault="0047110E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E2E25" w:rsidRPr="00EE2E25" w:rsidRDefault="00EE2E25" w:rsidP="00EE2E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2E25">
        <w:rPr>
          <w:rFonts w:ascii="Times New Roman" w:hAnsi="Times New Roman" w:cs="Times New Roman"/>
          <w:sz w:val="28"/>
          <w:szCs w:val="28"/>
          <w:lang w:val="uk-UA"/>
        </w:rPr>
        <w:lastRenderedPageBreak/>
        <w:t>2. МІСТОБУДІВНІ УМОВИ</w:t>
      </w:r>
    </w:p>
    <w:p w:rsidR="00EE2E25" w:rsidRPr="00EE2E25" w:rsidRDefault="00EE2E25" w:rsidP="00EE2E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2E25">
        <w:rPr>
          <w:rFonts w:ascii="Times New Roman" w:hAnsi="Times New Roman" w:cs="Times New Roman"/>
          <w:sz w:val="28"/>
          <w:szCs w:val="28"/>
          <w:lang w:val="uk-UA"/>
        </w:rPr>
        <w:t>Територія, на якій передбачається розміщення гараж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E2E25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в</w:t>
      </w:r>
    </w:p>
    <w:p w:rsidR="00EE2E25" w:rsidRPr="00EE2E25" w:rsidRDefault="00EE2E25" w:rsidP="00EE2E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2E25">
        <w:rPr>
          <w:rFonts w:ascii="Times New Roman" w:hAnsi="Times New Roman" w:cs="Times New Roman"/>
          <w:sz w:val="28"/>
          <w:szCs w:val="28"/>
          <w:lang w:val="uk-UA"/>
        </w:rPr>
        <w:t xml:space="preserve">південно-східній частині </w:t>
      </w:r>
      <w:proofErr w:type="spellStart"/>
      <w:r w:rsidRPr="00EE2E25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EE2E25">
        <w:rPr>
          <w:rFonts w:ascii="Times New Roman" w:hAnsi="Times New Roman" w:cs="Times New Roman"/>
          <w:sz w:val="28"/>
          <w:szCs w:val="28"/>
          <w:lang w:val="uk-UA"/>
        </w:rPr>
        <w:t>. Гірника.</w:t>
      </w:r>
    </w:p>
    <w:p w:rsidR="00EE2E25" w:rsidRDefault="00EE2E25" w:rsidP="00EE2E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E2E25">
        <w:rPr>
          <w:rFonts w:ascii="Times New Roman" w:hAnsi="Times New Roman" w:cs="Times New Roman"/>
          <w:sz w:val="28"/>
          <w:szCs w:val="28"/>
          <w:lang w:val="uk-UA"/>
        </w:rPr>
        <w:t xml:space="preserve">Проектом ДПТ охоплено територію </w:t>
      </w:r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кварталу обмеженого вулицями Січових Стрільців , Гр</w:t>
      </w:r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шевського, Тарнавського та проїздом біля церкви Введення в храм Пресвятої Богородиці (</w:t>
      </w:r>
      <w:proofErr w:type="spellStart"/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вул.Симоненка</w:t>
      </w:r>
      <w:proofErr w:type="spellEnd"/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EE2E25" w:rsidRDefault="00EE2E25" w:rsidP="00EE2E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E2E25">
        <w:rPr>
          <w:rFonts w:ascii="Times New Roman" w:hAnsi="Times New Roman" w:cs="Times New Roman"/>
          <w:sz w:val="28"/>
          <w:szCs w:val="28"/>
          <w:lang w:val="uk-UA"/>
        </w:rPr>
        <w:t xml:space="preserve">Під’їзд до даної території здійснюється від </w:t>
      </w:r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Січових Стрільців , Гр</w:t>
      </w:r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шевського, Тарнавського 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вул.Симоненка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E2E25" w:rsidRPr="00EE2E25" w:rsidRDefault="00EE2E25" w:rsidP="00EE2E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E2E25">
        <w:rPr>
          <w:rFonts w:ascii="Times New Roman" w:hAnsi="Times New Roman" w:cs="Times New Roman"/>
          <w:sz w:val="28"/>
          <w:szCs w:val="28"/>
          <w:lang w:val="uk-UA"/>
        </w:rPr>
        <w:t>Генеральним планом Гірника на проектованій території передбачається</w:t>
      </w:r>
    </w:p>
    <w:p w:rsidR="00EE2E25" w:rsidRPr="00EE2E25" w:rsidRDefault="00EE2E25" w:rsidP="00EE2E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 для обслуговування існуючої групи</w:t>
      </w:r>
      <w:r w:rsidRPr="00EE2E25">
        <w:rPr>
          <w:rFonts w:ascii="Times New Roman" w:hAnsi="Times New Roman" w:cs="Times New Roman"/>
          <w:sz w:val="28"/>
          <w:szCs w:val="28"/>
          <w:lang w:val="uk-UA"/>
        </w:rPr>
        <w:t xml:space="preserve"> гаражів, що є </w:t>
      </w:r>
      <w:r w:rsidRPr="00EE2E25">
        <w:rPr>
          <w:rFonts w:ascii="Times New Roman" w:hAnsi="Times New Roman" w:cs="Times New Roman"/>
          <w:bCs/>
          <w:sz w:val="28"/>
          <w:szCs w:val="28"/>
          <w:lang w:val="uk-UA"/>
        </w:rPr>
        <w:t>актуал</w:t>
      </w:r>
      <w:r w:rsidRPr="00EE2E25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 w:rsidRPr="00EE2E25">
        <w:rPr>
          <w:rFonts w:ascii="Times New Roman" w:hAnsi="Times New Roman" w:cs="Times New Roman"/>
          <w:bCs/>
          <w:sz w:val="28"/>
          <w:szCs w:val="28"/>
          <w:lang w:val="uk-UA"/>
        </w:rPr>
        <w:t>ним</w:t>
      </w:r>
      <w:r w:rsidRPr="00EE2E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E2E25">
        <w:rPr>
          <w:rFonts w:ascii="Times New Roman" w:hAnsi="Times New Roman" w:cs="Times New Roman"/>
          <w:sz w:val="28"/>
          <w:szCs w:val="28"/>
          <w:lang w:val="uk-UA"/>
        </w:rPr>
        <w:t>на даний час і обумовлено вели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ким </w:t>
      </w:r>
      <w:r w:rsidRPr="00EE2E25">
        <w:rPr>
          <w:rFonts w:ascii="Times New Roman" w:hAnsi="Times New Roman" w:cs="Times New Roman"/>
          <w:sz w:val="28"/>
          <w:szCs w:val="28"/>
          <w:lang w:val="uk-UA"/>
        </w:rPr>
        <w:t>попитом мешканців селища щодо будівни</w:t>
      </w:r>
      <w:r w:rsidRPr="00EE2E25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Pr="00EE2E25">
        <w:rPr>
          <w:rFonts w:ascii="Times New Roman" w:hAnsi="Times New Roman" w:cs="Times New Roman"/>
          <w:sz w:val="28"/>
          <w:szCs w:val="28"/>
          <w:lang w:val="uk-UA"/>
        </w:rPr>
        <w:t>тва індив</w:t>
      </w:r>
      <w:r w:rsidRPr="00EE2E2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E2E25">
        <w:rPr>
          <w:rFonts w:ascii="Times New Roman" w:hAnsi="Times New Roman" w:cs="Times New Roman"/>
          <w:sz w:val="28"/>
          <w:szCs w:val="28"/>
          <w:lang w:val="uk-UA"/>
        </w:rPr>
        <w:t>дуальних гара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жів для </w:t>
      </w:r>
      <w:r w:rsidRPr="00EE2E25">
        <w:rPr>
          <w:rFonts w:ascii="Times New Roman" w:hAnsi="Times New Roman" w:cs="Times New Roman"/>
          <w:sz w:val="28"/>
          <w:szCs w:val="28"/>
          <w:lang w:val="uk-UA"/>
        </w:rPr>
        <w:t>постійного зберігання легкових автомобілів.</w:t>
      </w:r>
    </w:p>
    <w:p w:rsidR="00F624FC" w:rsidRPr="00F624FC" w:rsidRDefault="00F624FC" w:rsidP="00EE2E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2E25">
        <w:rPr>
          <w:rFonts w:ascii="Times New Roman" w:hAnsi="Times New Roman" w:cs="Times New Roman"/>
          <w:sz w:val="28"/>
          <w:szCs w:val="28"/>
          <w:lang w:val="uk-UA"/>
        </w:rPr>
        <w:t>3. ПРИРОДНІ УМОВИ</w:t>
      </w:r>
    </w:p>
    <w:p w:rsidR="00DB4F14" w:rsidRPr="00DB4F14" w:rsidRDefault="00DB4F14" w:rsidP="00DB4F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Рельєф</w:t>
      </w:r>
    </w:p>
    <w:p w:rsidR="00DB4F14" w:rsidRPr="00DB4F14" w:rsidRDefault="00DB4F14" w:rsidP="00DB4F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Територія 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</w:t>
      </w: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являє рівну поверхню.</w:t>
      </w:r>
    </w:p>
    <w:p w:rsidR="00DB4F14" w:rsidRPr="00DB4F14" w:rsidRDefault="00DB4F14" w:rsidP="00DB4F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Загальний ухил рельєфу даної місцевості спостерігається в східному напрямку. Перепад відміток в межах території ДП становить орієнтовно 1,7 м ( з 195,5 м до 193,8 м).</w:t>
      </w:r>
    </w:p>
    <w:p w:rsidR="00DB4F14" w:rsidRPr="00DB4F14" w:rsidRDefault="00DB4F14" w:rsidP="00DB4F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</w:t>
      </w: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еологічна будова</w:t>
      </w:r>
    </w:p>
    <w:p w:rsidR="00DB4F14" w:rsidRPr="00DB4F14" w:rsidRDefault="00DB4F14" w:rsidP="00DB4F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 </w:t>
      </w:r>
      <w:proofErr w:type="spellStart"/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геоструктурному</w:t>
      </w:r>
      <w:proofErr w:type="spellEnd"/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відношенні територія району Гірника знаходиться в межах Львівсько-Волинського вугленосного району. В геологічній будові району приймають участь осадові породи кам’яновугільного, юрського, верхньокре</w:t>
      </w: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й</w:t>
      </w: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дяного, третинного та четвертинного віку.</w:t>
      </w:r>
    </w:p>
    <w:p w:rsidR="00DB4F14" w:rsidRPr="00DB4F14" w:rsidRDefault="00DB4F14" w:rsidP="00DB4F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Гідрогеологія</w:t>
      </w:r>
    </w:p>
    <w:p w:rsidR="00DB4F14" w:rsidRPr="00DB4F14" w:rsidRDefault="00DB4F14" w:rsidP="00DB4F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межах території селища розповсюджений четвертинний водоносний гор</w:t>
      </w: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зонт, який залягає на глибинах від 0,5 до 4 м і </w:t>
      </w:r>
      <w:proofErr w:type="spellStart"/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гідравлічно</w:t>
      </w:r>
      <w:proofErr w:type="spellEnd"/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пов’язаний з водами </w:t>
      </w: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 </w:t>
      </w:r>
      <w:proofErr w:type="spellStart"/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Рати</w:t>
      </w:r>
      <w:proofErr w:type="spellEnd"/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Рівень </w:t>
      </w:r>
      <w:proofErr w:type="spellStart"/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грунтових</w:t>
      </w:r>
      <w:proofErr w:type="spellEnd"/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вод на території селища становить 0,5-2 м. Живлення водоносного горизонту здійснюється за рахунок інфільтрації атмосферних оп</w:t>
      </w: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дів.</w:t>
      </w:r>
    </w:p>
    <w:p w:rsidR="00DB4F14" w:rsidRPr="00DB4F14" w:rsidRDefault="00DB4F14" w:rsidP="00DB4F1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Інженерно-геологічні умови</w:t>
      </w:r>
    </w:p>
    <w:p w:rsidR="00DB4F14" w:rsidRPr="00DB4F14" w:rsidRDefault="00DB4F14" w:rsidP="00DB4F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 інженерно-геологічному відношенні проектована територія відноситься до несприятливої категорії для забудови. Це ділянки з ухилом поверхні землі до</w:t>
      </w:r>
    </w:p>
    <w:p w:rsidR="00DB4F14" w:rsidRPr="00DB4F14" w:rsidRDefault="00DB4F14" w:rsidP="00DB4F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5 %, рівнем підземних вод 1-3 м від поверхні землі; складені супісками, пісками з розрахунковим тиском на них більше 1-1,5 кг/см .</w:t>
      </w:r>
    </w:p>
    <w:p w:rsidR="00DB4F14" w:rsidRPr="00DB4F14" w:rsidRDefault="00DB4F14" w:rsidP="00DB4F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Сейсмічність району 6 балів (враховуючи </w:t>
      </w:r>
      <w:proofErr w:type="spellStart"/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підроблюваність</w:t>
      </w:r>
      <w:proofErr w:type="spellEnd"/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територій гірничими виробками).</w:t>
      </w:r>
    </w:p>
    <w:p w:rsidR="00DB4F14" w:rsidRDefault="00DB4F14" w:rsidP="00DB4F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▲ В зв’язку з тим, що територія Гірника повністю знаходиться на </w:t>
      </w:r>
      <w:proofErr w:type="spellStart"/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підроблюв</w:t>
      </w: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них</w:t>
      </w:r>
      <w:proofErr w:type="spellEnd"/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територіях родовища кам’яного вугілля, проекти будинків і споруд, які б</w:t>
      </w: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дуються на даних територіях, необхідно розробляти на основі гірничо-геологічного </w:t>
      </w:r>
      <w:proofErr w:type="spellStart"/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обгрунтування</w:t>
      </w:r>
      <w:proofErr w:type="spellEnd"/>
      <w:r w:rsidRPr="00DB4F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074374" w:rsidRPr="00DB4F14" w:rsidRDefault="00074374" w:rsidP="00DB4F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624FC" w:rsidRPr="00074374" w:rsidRDefault="00F624FC" w:rsidP="00074374">
      <w:pPr>
        <w:pStyle w:val="af1"/>
        <w:numPr>
          <w:ilvl w:val="0"/>
          <w:numId w:val="20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4374">
        <w:rPr>
          <w:rFonts w:ascii="Times New Roman" w:hAnsi="Times New Roman" w:cs="Times New Roman"/>
          <w:sz w:val="28"/>
          <w:szCs w:val="28"/>
          <w:lang w:val="uk-UA"/>
        </w:rPr>
        <w:t>ОЦІНКА ІСНУЮЧОЇ СИТУАЦІЇ</w:t>
      </w:r>
    </w:p>
    <w:p w:rsidR="00F95A0A" w:rsidRDefault="00F95A0A" w:rsidP="00F95A0A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95A0A">
        <w:rPr>
          <w:rFonts w:ascii="Times New Roman" w:hAnsi="Times New Roman" w:cs="Times New Roman"/>
          <w:sz w:val="28"/>
          <w:szCs w:val="28"/>
          <w:lang w:val="uk-UA"/>
        </w:rPr>
        <w:t>Проектована територія знаходиться в кварталі житлової забудови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5A0A">
        <w:rPr>
          <w:rFonts w:ascii="Times New Roman" w:hAnsi="Times New Roman" w:cs="Times New Roman"/>
          <w:sz w:val="28"/>
          <w:szCs w:val="28"/>
          <w:lang w:val="uk-UA"/>
        </w:rPr>
        <w:t>і є вну</w:t>
      </w:r>
      <w:r w:rsidRPr="00F95A0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95A0A">
        <w:rPr>
          <w:rFonts w:ascii="Times New Roman" w:hAnsi="Times New Roman" w:cs="Times New Roman"/>
          <w:sz w:val="28"/>
          <w:szCs w:val="28"/>
          <w:lang w:val="uk-UA"/>
        </w:rPr>
        <w:t>рішнім подвір’ям, де розміщені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5A0A">
        <w:rPr>
          <w:rFonts w:ascii="Times New Roman" w:hAnsi="Times New Roman" w:cs="Times New Roman"/>
          <w:sz w:val="28"/>
          <w:szCs w:val="28"/>
          <w:lang w:val="uk-UA"/>
        </w:rPr>
        <w:t>гаражі-бокси та господарські споруди (комори, с</w:t>
      </w:r>
      <w:r w:rsidRPr="00F95A0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95A0A">
        <w:rPr>
          <w:rFonts w:ascii="Times New Roman" w:hAnsi="Times New Roman" w:cs="Times New Roman"/>
          <w:sz w:val="28"/>
          <w:szCs w:val="28"/>
          <w:lang w:val="uk-UA"/>
        </w:rPr>
        <w:t>раї)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95A0A" w:rsidRPr="00F95A0A" w:rsidRDefault="00F95A0A" w:rsidP="00F95A0A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95A0A">
        <w:rPr>
          <w:rFonts w:ascii="Times New Roman" w:hAnsi="Times New Roman" w:cs="Times New Roman"/>
          <w:sz w:val="28"/>
          <w:szCs w:val="28"/>
          <w:lang w:val="uk-UA"/>
        </w:rPr>
        <w:t xml:space="preserve">Інженерні комунікації прокладені вздовж вулиць </w:t>
      </w:r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Січових Стрільців , Гр</w:t>
      </w:r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890A6E">
        <w:rPr>
          <w:rFonts w:ascii="Times New Roman" w:hAnsi="Times New Roman" w:cs="Times New Roman"/>
          <w:color w:val="000000"/>
          <w:sz w:val="28"/>
          <w:szCs w:val="28"/>
          <w:lang w:val="uk-UA"/>
        </w:rPr>
        <w:t>шевського, Тарнавського</w:t>
      </w:r>
      <w:r w:rsidRPr="00F95A0A">
        <w:rPr>
          <w:rFonts w:ascii="Times New Roman" w:hAnsi="Times New Roman" w:cs="Times New Roman"/>
          <w:sz w:val="28"/>
          <w:szCs w:val="28"/>
          <w:lang w:val="uk-UA"/>
        </w:rPr>
        <w:t xml:space="preserve">. Під’їзд до даного подвір’я здійснюється від вул.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моненка.</w:t>
      </w:r>
    </w:p>
    <w:p w:rsidR="00F95A0A" w:rsidRPr="00F95A0A" w:rsidRDefault="00F95A0A" w:rsidP="00F95A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A0A">
        <w:rPr>
          <w:rFonts w:ascii="Times New Roman" w:hAnsi="Times New Roman" w:cs="Times New Roman"/>
          <w:sz w:val="28"/>
          <w:szCs w:val="28"/>
          <w:lang w:val="uk-UA"/>
        </w:rPr>
        <w:t>Проектована територія характеризується незадовільним рівнем бл</w:t>
      </w:r>
      <w:r w:rsidRPr="00F95A0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95A0A">
        <w:rPr>
          <w:rFonts w:ascii="Times New Roman" w:hAnsi="Times New Roman" w:cs="Times New Roman"/>
          <w:sz w:val="28"/>
          <w:szCs w:val="28"/>
          <w:lang w:val="uk-UA"/>
        </w:rPr>
        <w:t>гоустрою:</w:t>
      </w:r>
    </w:p>
    <w:p w:rsidR="00F95A0A" w:rsidRPr="00F95A0A" w:rsidRDefault="00F95A0A" w:rsidP="00F95A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A0A">
        <w:rPr>
          <w:rFonts w:ascii="Times New Roman" w:hAnsi="Times New Roman" w:cs="Times New Roman"/>
          <w:sz w:val="28"/>
          <w:szCs w:val="28"/>
          <w:lang w:val="uk-UA"/>
        </w:rPr>
        <w:t>захаращеністю ділянки, відсутністю твердого покриття та газонів. В ц</w:t>
      </w:r>
      <w:r w:rsidRPr="00F95A0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95A0A">
        <w:rPr>
          <w:rFonts w:ascii="Times New Roman" w:hAnsi="Times New Roman" w:cs="Times New Roman"/>
          <w:sz w:val="28"/>
          <w:szCs w:val="28"/>
          <w:lang w:val="uk-UA"/>
        </w:rPr>
        <w:t>лому</w:t>
      </w:r>
    </w:p>
    <w:p w:rsidR="00F95A0A" w:rsidRPr="00F95A0A" w:rsidRDefault="00F95A0A" w:rsidP="00F95A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A0A">
        <w:rPr>
          <w:rFonts w:ascii="Times New Roman" w:hAnsi="Times New Roman" w:cs="Times New Roman"/>
          <w:sz w:val="28"/>
          <w:szCs w:val="28"/>
          <w:lang w:val="uk-UA"/>
        </w:rPr>
        <w:t>дана територія потребує комплексного облаштування та форм</w:t>
      </w:r>
      <w:r w:rsidRPr="00F95A0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95A0A">
        <w:rPr>
          <w:rFonts w:ascii="Times New Roman" w:hAnsi="Times New Roman" w:cs="Times New Roman"/>
          <w:sz w:val="28"/>
          <w:szCs w:val="28"/>
          <w:lang w:val="uk-UA"/>
        </w:rPr>
        <w:t>вання</w:t>
      </w:r>
    </w:p>
    <w:p w:rsidR="00F95A0A" w:rsidRPr="00F95A0A" w:rsidRDefault="00F95A0A" w:rsidP="00F95A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A0A">
        <w:rPr>
          <w:rFonts w:ascii="Times New Roman" w:hAnsi="Times New Roman" w:cs="Times New Roman"/>
          <w:sz w:val="28"/>
          <w:szCs w:val="28"/>
          <w:lang w:val="uk-UA"/>
        </w:rPr>
        <w:t>благоустрою, впорядкування під’їздів і підходів.</w:t>
      </w:r>
    </w:p>
    <w:p w:rsidR="00F95A0A" w:rsidRPr="00F95A0A" w:rsidRDefault="00F95A0A" w:rsidP="00F95A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A0A">
        <w:rPr>
          <w:rFonts w:ascii="Times New Roman" w:hAnsi="Times New Roman" w:cs="Times New Roman"/>
          <w:sz w:val="28"/>
          <w:szCs w:val="28"/>
          <w:lang w:val="uk-UA"/>
        </w:rPr>
        <w:t>Освоєння території під будівництво можливе за умови дотр</w:t>
      </w:r>
      <w:r w:rsidRPr="00F95A0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95A0A">
        <w:rPr>
          <w:rFonts w:ascii="Times New Roman" w:hAnsi="Times New Roman" w:cs="Times New Roman"/>
          <w:sz w:val="28"/>
          <w:szCs w:val="28"/>
          <w:lang w:val="uk-UA"/>
        </w:rPr>
        <w:t>мання</w:t>
      </w:r>
    </w:p>
    <w:p w:rsidR="00074374" w:rsidRDefault="00F95A0A" w:rsidP="00F95A0A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5A0A">
        <w:rPr>
          <w:rFonts w:ascii="Times New Roman" w:hAnsi="Times New Roman" w:cs="Times New Roman"/>
          <w:sz w:val="28"/>
          <w:szCs w:val="28"/>
          <w:lang w:val="uk-UA"/>
        </w:rPr>
        <w:t>нормативних відстаней до існуючої забудови та інженерної підгот</w:t>
      </w:r>
      <w:r w:rsidRPr="00F95A0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95A0A">
        <w:rPr>
          <w:rFonts w:ascii="Times New Roman" w:hAnsi="Times New Roman" w:cs="Times New Roman"/>
          <w:sz w:val="28"/>
          <w:szCs w:val="28"/>
          <w:lang w:val="uk-UA"/>
        </w:rPr>
        <w:t>вки.</w:t>
      </w:r>
    </w:p>
    <w:p w:rsidR="00F95A0A" w:rsidRDefault="00F95A0A" w:rsidP="00F95A0A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5A0A" w:rsidRDefault="00F95A0A" w:rsidP="00F95A0A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5A0A" w:rsidRPr="00F95A0A" w:rsidRDefault="00F95A0A" w:rsidP="00F95A0A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F624FC">
      <w:pPr>
        <w:numPr>
          <w:ilvl w:val="0"/>
          <w:numId w:val="20"/>
        </w:numPr>
        <w:spacing w:before="240" w:after="0" w:line="240" w:lineRule="auto"/>
        <w:ind w:left="714" w:hanging="3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ОСНОВНІ ПРИНЦИПИ ПЛАНУВАННЯ ТА ЗАБУДОВИ ТЕРИТОРІЇ. </w:t>
      </w:r>
    </w:p>
    <w:p w:rsidR="00F624FC" w:rsidRPr="00F624FC" w:rsidRDefault="00F624FC" w:rsidP="00F624FC">
      <w:pPr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РОЗПОДІЛ ТЕРИТОРІЇ ЗА ФУНКЦІОНАЛЬНИМ ВИКОРИСТАННЯМ. ФОРМУВАННЯ АРХІТЕКТУРНОЇ КОМПОЗИЦІЇ</w:t>
      </w:r>
    </w:p>
    <w:p w:rsidR="00F624FC" w:rsidRPr="00F624FC" w:rsidRDefault="00F624FC" w:rsidP="00030331">
      <w:pPr>
        <w:spacing w:before="120" w:line="360" w:lineRule="auto"/>
        <w:ind w:firstLine="6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Пропозиції ДПТ базуються на планувальних рішеннях, закладених у г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неральному плані міста, і направлені на формування нового якісного архітект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рно-планувального середовища, що сприятиме підвищенню комфорту життєд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яльності (проживання, праці й відпочинку) мешканців </w:t>
      </w:r>
      <w:r w:rsidR="00883D60">
        <w:rPr>
          <w:rFonts w:ascii="Times New Roman" w:hAnsi="Times New Roman" w:cs="Times New Roman"/>
          <w:sz w:val="28"/>
          <w:szCs w:val="28"/>
          <w:lang w:val="uk-UA"/>
        </w:rPr>
        <w:t>селища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. При цьому вр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ховано:</w:t>
      </w:r>
    </w:p>
    <w:p w:rsidR="00F624FC" w:rsidRPr="00F624FC" w:rsidRDefault="00F624FC" w:rsidP="00030331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місце розташування проектної території;</w:t>
      </w:r>
    </w:p>
    <w:p w:rsidR="00F624FC" w:rsidRPr="00F624FC" w:rsidRDefault="00F624FC" w:rsidP="00030331">
      <w:pPr>
        <w:spacing w:line="360" w:lineRule="auto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природні умови та планувальні обмеження;</w:t>
      </w:r>
    </w:p>
    <w:p w:rsidR="00F624FC" w:rsidRPr="00F624FC" w:rsidRDefault="00F624FC" w:rsidP="00030331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побажання замовника - виконкому </w:t>
      </w:r>
      <w:r w:rsidR="00883D6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Гірницької селищної 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ради та інтереси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власників земельних ділянок, що знаходяться в межах проектованої території;</w:t>
      </w:r>
    </w:p>
    <w:p w:rsidR="00F624FC" w:rsidRPr="00F624FC" w:rsidRDefault="00F624FC" w:rsidP="00030331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існуюча забудова та інженерно-транспортна інфраструктура;</w:t>
      </w:r>
    </w:p>
    <w:p w:rsidR="00F624FC" w:rsidRPr="00F624FC" w:rsidRDefault="00F624FC" w:rsidP="00030331">
      <w:pPr>
        <w:spacing w:line="360" w:lineRule="auto"/>
        <w:ind w:firstLine="573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>- сучасні тенденції в сфері житлового будівництва, обслуговування і дозвілля.</w:t>
      </w:r>
    </w:p>
    <w:p w:rsidR="00F624FC" w:rsidRPr="00F95A0A" w:rsidRDefault="00F95A0A" w:rsidP="00EA1D40">
      <w:pPr>
        <w:pStyle w:val="32"/>
        <w:spacing w:after="0" w:line="360" w:lineRule="auto"/>
        <w:jc w:val="both"/>
        <w:rPr>
          <w:sz w:val="28"/>
          <w:szCs w:val="28"/>
        </w:rPr>
      </w:pPr>
      <w:r w:rsidRPr="00890A6E">
        <w:rPr>
          <w:color w:val="000000"/>
          <w:sz w:val="28"/>
          <w:szCs w:val="28"/>
        </w:rPr>
        <w:t>обмеженого вулицями Січових Стрільців , Грушевського, Тарнавського та проїздом біля церкви Введення в храм Пресвятої Богородиці (</w:t>
      </w:r>
      <w:proofErr w:type="spellStart"/>
      <w:r w:rsidRPr="00890A6E">
        <w:rPr>
          <w:color w:val="000000"/>
          <w:sz w:val="28"/>
          <w:szCs w:val="28"/>
        </w:rPr>
        <w:t>вул.Симоненка</w:t>
      </w:r>
      <w:proofErr w:type="spellEnd"/>
      <w:r w:rsidRPr="00890A6E">
        <w:rPr>
          <w:color w:val="000000"/>
          <w:sz w:val="28"/>
          <w:szCs w:val="28"/>
        </w:rPr>
        <w:t>)</w:t>
      </w:r>
      <w:r w:rsidR="000D3A0D">
        <w:rPr>
          <w:sz w:val="28"/>
          <w:szCs w:val="28"/>
        </w:rPr>
        <w:t xml:space="preserve"> </w:t>
      </w:r>
      <w:r w:rsidR="000D3A0D" w:rsidRPr="00F95A0A">
        <w:rPr>
          <w:sz w:val="28"/>
          <w:szCs w:val="28"/>
        </w:rPr>
        <w:t>:</w:t>
      </w:r>
    </w:p>
    <w:p w:rsidR="000D3A0D" w:rsidRDefault="008B1B67" w:rsidP="00EA1D40">
      <w:pPr>
        <w:pStyle w:val="32"/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Виділення</w:t>
      </w:r>
      <w:r w:rsidR="000D3A0D">
        <w:rPr>
          <w:sz w:val="28"/>
          <w:szCs w:val="28"/>
        </w:rPr>
        <w:t xml:space="preserve">  14 земельних ділянок  для </w:t>
      </w:r>
      <w:r w:rsidR="00F95A0A">
        <w:rPr>
          <w:sz w:val="28"/>
          <w:szCs w:val="28"/>
        </w:rPr>
        <w:t>обслуговування існуючих гаражів</w:t>
      </w:r>
      <w:r w:rsidR="00C351FE" w:rsidRPr="00F624FC">
        <w:rPr>
          <w:sz w:val="28"/>
          <w:szCs w:val="28"/>
        </w:rPr>
        <w:t>;</w:t>
      </w:r>
    </w:p>
    <w:p w:rsidR="00A65C79" w:rsidRDefault="00EA1D40" w:rsidP="00EA1D40">
      <w:pPr>
        <w:pStyle w:val="32"/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Виділення земельної ділянки площею  0,</w:t>
      </w:r>
      <w:r w:rsidR="00F95A0A">
        <w:rPr>
          <w:sz w:val="28"/>
          <w:szCs w:val="28"/>
        </w:rPr>
        <w:t>0048</w:t>
      </w:r>
      <w:r w:rsidR="00A65C79">
        <w:rPr>
          <w:sz w:val="28"/>
          <w:szCs w:val="28"/>
        </w:rPr>
        <w:t xml:space="preserve"> га для </w:t>
      </w:r>
      <w:r w:rsidR="00F95A0A">
        <w:rPr>
          <w:sz w:val="28"/>
          <w:szCs w:val="28"/>
        </w:rPr>
        <w:t xml:space="preserve">будівництва та </w:t>
      </w:r>
      <w:r w:rsidR="00A65C79">
        <w:rPr>
          <w:sz w:val="28"/>
          <w:szCs w:val="28"/>
        </w:rPr>
        <w:t xml:space="preserve">обслуговування </w:t>
      </w:r>
      <w:r w:rsidR="00F95A0A">
        <w:rPr>
          <w:sz w:val="28"/>
          <w:szCs w:val="28"/>
        </w:rPr>
        <w:t>нового гаражу</w:t>
      </w:r>
      <w:r w:rsidR="002D5BAA">
        <w:rPr>
          <w:sz w:val="28"/>
          <w:szCs w:val="28"/>
        </w:rPr>
        <w:t xml:space="preserve"> </w:t>
      </w:r>
      <w:r w:rsidR="005A5CBE">
        <w:rPr>
          <w:sz w:val="28"/>
          <w:szCs w:val="28"/>
        </w:rPr>
        <w:t xml:space="preserve"> </w:t>
      </w:r>
      <w:r w:rsidR="0005585C" w:rsidRPr="0005585C">
        <w:rPr>
          <w:sz w:val="28"/>
          <w:szCs w:val="28"/>
        </w:rPr>
        <w:t xml:space="preserve"> </w:t>
      </w:r>
      <w:r w:rsidR="0005585C" w:rsidRPr="00F624FC">
        <w:rPr>
          <w:sz w:val="28"/>
          <w:szCs w:val="28"/>
        </w:rPr>
        <w:t>;</w:t>
      </w:r>
    </w:p>
    <w:p w:rsidR="00A65C79" w:rsidRDefault="00A65C79" w:rsidP="00A65C79">
      <w:pPr>
        <w:pStyle w:val="32"/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5A0A">
        <w:rPr>
          <w:sz w:val="28"/>
          <w:szCs w:val="28"/>
        </w:rPr>
        <w:t>Влаштування майданчику для збору ТПВ</w:t>
      </w:r>
      <w:r w:rsidR="0005585C" w:rsidRPr="0005585C">
        <w:rPr>
          <w:sz w:val="28"/>
          <w:szCs w:val="28"/>
        </w:rPr>
        <w:t xml:space="preserve"> </w:t>
      </w:r>
      <w:r w:rsidR="0005585C" w:rsidRPr="00F624FC">
        <w:rPr>
          <w:sz w:val="28"/>
          <w:szCs w:val="28"/>
        </w:rPr>
        <w:t>;</w:t>
      </w:r>
    </w:p>
    <w:p w:rsidR="00A65C79" w:rsidRDefault="00F95A0A" w:rsidP="00A65C79">
      <w:pPr>
        <w:pStyle w:val="32"/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Влаштування майданчика тимчасового паркування автомобілів біля </w:t>
      </w:r>
      <w:r w:rsidRPr="00890A6E">
        <w:rPr>
          <w:color w:val="000000"/>
          <w:sz w:val="28"/>
          <w:szCs w:val="28"/>
        </w:rPr>
        <w:t>церкви Введення в храм Пресвятої Богородиці (</w:t>
      </w:r>
      <w:proofErr w:type="spellStart"/>
      <w:r w:rsidRPr="00890A6E">
        <w:rPr>
          <w:color w:val="000000"/>
          <w:sz w:val="28"/>
          <w:szCs w:val="28"/>
        </w:rPr>
        <w:t>вул.Симоненка</w:t>
      </w:r>
      <w:proofErr w:type="spellEnd"/>
      <w:r w:rsidRPr="00890A6E">
        <w:rPr>
          <w:color w:val="000000"/>
          <w:sz w:val="28"/>
          <w:szCs w:val="28"/>
        </w:rPr>
        <w:t>)</w:t>
      </w:r>
      <w:r w:rsidR="0005585C" w:rsidRPr="0005585C">
        <w:rPr>
          <w:sz w:val="28"/>
          <w:szCs w:val="28"/>
        </w:rPr>
        <w:t xml:space="preserve"> </w:t>
      </w:r>
      <w:r w:rsidR="0005585C" w:rsidRPr="00F624FC">
        <w:rPr>
          <w:sz w:val="28"/>
          <w:szCs w:val="28"/>
        </w:rPr>
        <w:t>;</w:t>
      </w:r>
    </w:p>
    <w:p w:rsidR="00A65C79" w:rsidRDefault="00F95A0A" w:rsidP="00A65C79">
      <w:pPr>
        <w:pStyle w:val="32"/>
        <w:numPr>
          <w:ilvl w:val="0"/>
          <w:numId w:val="39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Влаштування комплексного благоустрою </w:t>
      </w:r>
      <w:r w:rsidR="00C351FE" w:rsidRPr="0005585C">
        <w:rPr>
          <w:sz w:val="28"/>
          <w:szCs w:val="28"/>
        </w:rPr>
        <w:t xml:space="preserve"> </w:t>
      </w:r>
      <w:r w:rsidR="00E200FD">
        <w:rPr>
          <w:sz w:val="28"/>
          <w:szCs w:val="28"/>
        </w:rPr>
        <w:t xml:space="preserve">навпроти </w:t>
      </w:r>
      <w:r w:rsidR="00E200FD" w:rsidRPr="00890A6E">
        <w:rPr>
          <w:color w:val="000000"/>
          <w:sz w:val="28"/>
          <w:szCs w:val="28"/>
        </w:rPr>
        <w:t>церкви Введення в храм Пресвятої Богородиці (</w:t>
      </w:r>
      <w:proofErr w:type="spellStart"/>
      <w:r w:rsidR="00E200FD" w:rsidRPr="00890A6E">
        <w:rPr>
          <w:color w:val="000000"/>
          <w:sz w:val="28"/>
          <w:szCs w:val="28"/>
        </w:rPr>
        <w:t>вул.Симоненка</w:t>
      </w:r>
      <w:proofErr w:type="spellEnd"/>
      <w:r w:rsidR="00E200FD" w:rsidRPr="00890A6E">
        <w:rPr>
          <w:color w:val="000000"/>
          <w:sz w:val="28"/>
          <w:szCs w:val="28"/>
        </w:rPr>
        <w:t>)</w:t>
      </w:r>
      <w:r w:rsidR="00C351FE" w:rsidRPr="00F624FC">
        <w:rPr>
          <w:sz w:val="28"/>
          <w:szCs w:val="28"/>
        </w:rPr>
        <w:t>;</w:t>
      </w:r>
    </w:p>
    <w:p w:rsidR="00C70270" w:rsidRDefault="00C70270" w:rsidP="00C70270">
      <w:pPr>
        <w:pStyle w:val="32"/>
        <w:spacing w:after="0" w:line="360" w:lineRule="auto"/>
        <w:ind w:left="643"/>
        <w:jc w:val="both"/>
        <w:rPr>
          <w:sz w:val="28"/>
          <w:szCs w:val="28"/>
        </w:rPr>
      </w:pPr>
    </w:p>
    <w:p w:rsidR="00C70270" w:rsidRDefault="00C70270" w:rsidP="00C70270">
      <w:pPr>
        <w:pStyle w:val="32"/>
        <w:spacing w:after="0" w:line="360" w:lineRule="auto"/>
        <w:ind w:left="643"/>
        <w:jc w:val="both"/>
        <w:rPr>
          <w:sz w:val="28"/>
          <w:szCs w:val="28"/>
        </w:rPr>
      </w:pPr>
    </w:p>
    <w:p w:rsidR="00C70270" w:rsidRDefault="00C70270" w:rsidP="00C70270">
      <w:pPr>
        <w:pStyle w:val="32"/>
        <w:spacing w:after="0" w:line="360" w:lineRule="auto"/>
        <w:ind w:left="643"/>
        <w:jc w:val="both"/>
        <w:rPr>
          <w:sz w:val="28"/>
          <w:szCs w:val="28"/>
        </w:rPr>
      </w:pPr>
    </w:p>
    <w:p w:rsidR="00F624FC" w:rsidRPr="00742F78" w:rsidRDefault="00F624FC" w:rsidP="00742F78">
      <w:pPr>
        <w:pStyle w:val="af1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42F78">
        <w:rPr>
          <w:rFonts w:ascii="Times New Roman" w:hAnsi="Times New Roman" w:cs="Times New Roman"/>
          <w:sz w:val="28"/>
          <w:szCs w:val="28"/>
          <w:lang w:val="uk-UA"/>
        </w:rPr>
        <w:lastRenderedPageBreak/>
        <w:t>ІНЖЕНЕРНА ПІДГОТОВКА ТЕРИТОРІЇ</w:t>
      </w:r>
    </w:p>
    <w:p w:rsidR="00F624FC" w:rsidRPr="00F624FC" w:rsidRDefault="00F624FC" w:rsidP="00383CC4">
      <w:pPr>
        <w:pStyle w:val="1"/>
        <w:spacing w:before="120" w:line="360" w:lineRule="auto"/>
        <w:ind w:firstLine="573"/>
        <w:rPr>
          <w:rFonts w:ascii="Times New Roman" w:hAnsi="Times New Roman"/>
          <w:szCs w:val="28"/>
        </w:rPr>
      </w:pPr>
      <w:r w:rsidRPr="00F624FC">
        <w:rPr>
          <w:rFonts w:ascii="Times New Roman" w:hAnsi="Times New Roman"/>
          <w:szCs w:val="28"/>
        </w:rPr>
        <w:t>В склад заходів по інженерній підготовці території, згідно з характером наміченого використання та планувальної організації території, включені:</w:t>
      </w:r>
    </w:p>
    <w:p w:rsidR="00F624FC" w:rsidRPr="00F624FC" w:rsidRDefault="00F624FC" w:rsidP="00383CC4">
      <w:pPr>
        <w:pStyle w:val="af3"/>
        <w:spacing w:line="360" w:lineRule="auto"/>
        <w:ind w:firstLine="570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- вертикальне планування території;</w:t>
      </w:r>
    </w:p>
    <w:p w:rsidR="00F624FC" w:rsidRPr="00F624FC" w:rsidRDefault="00F624FC" w:rsidP="00383CC4">
      <w:pPr>
        <w:pStyle w:val="af3"/>
        <w:spacing w:line="360" w:lineRule="auto"/>
        <w:ind w:firstLine="570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- поверхневе водовідведення;</w:t>
      </w:r>
    </w:p>
    <w:p w:rsidR="00F624FC" w:rsidRPr="00F624FC" w:rsidRDefault="00F624FC" w:rsidP="00383CC4">
      <w:pPr>
        <w:pStyle w:val="af3"/>
        <w:spacing w:line="360" w:lineRule="auto"/>
        <w:ind w:firstLine="570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- захист від підтоплення високими ґрунтовими водами.</w:t>
      </w:r>
    </w:p>
    <w:p w:rsidR="00E200FD" w:rsidRPr="00E200FD" w:rsidRDefault="00E200FD" w:rsidP="00E200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Схема вертикального планування розроблена на </w:t>
      </w:r>
      <w:proofErr w:type="spellStart"/>
      <w:r w:rsidRPr="00E200FD">
        <w:rPr>
          <w:rFonts w:ascii="Times New Roman" w:hAnsi="Times New Roman" w:cs="Times New Roman"/>
          <w:sz w:val="28"/>
          <w:szCs w:val="28"/>
          <w:lang w:val="uk-UA"/>
        </w:rPr>
        <w:t>топопідоснові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масшт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бу</w:t>
      </w:r>
    </w:p>
    <w:p w:rsidR="00E200FD" w:rsidRPr="00E200FD" w:rsidRDefault="00E200FD" w:rsidP="00E200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00FD">
        <w:rPr>
          <w:rFonts w:ascii="Times New Roman" w:hAnsi="Times New Roman" w:cs="Times New Roman"/>
          <w:sz w:val="28"/>
          <w:szCs w:val="28"/>
          <w:lang w:val="uk-UA"/>
        </w:rPr>
        <w:t>1:1000, з січенням рельєфу горизонталями через 1 м.</w:t>
      </w:r>
    </w:p>
    <w:p w:rsidR="00E200FD" w:rsidRPr="00E200FD" w:rsidRDefault="00E200FD" w:rsidP="00E200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00FD">
        <w:rPr>
          <w:rFonts w:ascii="Times New Roman" w:hAnsi="Times New Roman" w:cs="Times New Roman"/>
          <w:sz w:val="28"/>
          <w:szCs w:val="28"/>
          <w:lang w:val="uk-UA"/>
        </w:rPr>
        <w:t>На схемі приведені напрями і величини проектованих поздовжніх ухилів</w:t>
      </w:r>
    </w:p>
    <w:p w:rsidR="00E200FD" w:rsidRPr="00E200FD" w:rsidRDefault="00E200FD" w:rsidP="00E200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00FD">
        <w:rPr>
          <w:rFonts w:ascii="Times New Roman" w:hAnsi="Times New Roman" w:cs="Times New Roman"/>
          <w:sz w:val="28"/>
          <w:szCs w:val="28"/>
          <w:lang w:val="uk-UA"/>
        </w:rPr>
        <w:t>вулиць, а також проектовані та існуючі відмітки по осі проїзної частини вулиць</w:t>
      </w:r>
    </w:p>
    <w:p w:rsidR="00E200FD" w:rsidRPr="00E200FD" w:rsidRDefault="00E200FD" w:rsidP="00E200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00FD">
        <w:rPr>
          <w:rFonts w:ascii="Times New Roman" w:hAnsi="Times New Roman" w:cs="Times New Roman"/>
          <w:sz w:val="28"/>
          <w:szCs w:val="28"/>
          <w:lang w:val="uk-UA"/>
        </w:rPr>
        <w:t>на перехрестях та в місцях основних перегинів поздовжнього профілю.</w:t>
      </w:r>
    </w:p>
    <w:p w:rsidR="00E200FD" w:rsidRPr="00E200FD" w:rsidRDefault="00E200FD" w:rsidP="00E200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00FD">
        <w:rPr>
          <w:rFonts w:ascii="Times New Roman" w:hAnsi="Times New Roman" w:cs="Times New Roman"/>
          <w:sz w:val="28"/>
          <w:szCs w:val="28"/>
          <w:lang w:val="uk-UA"/>
        </w:rPr>
        <w:t>Організацію поверхневого стоку передбачається здійснити відкритою</w:t>
      </w:r>
    </w:p>
    <w:p w:rsidR="00E200FD" w:rsidRPr="00E200FD" w:rsidRDefault="00E200FD" w:rsidP="00E200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00FD">
        <w:rPr>
          <w:rFonts w:ascii="Times New Roman" w:hAnsi="Times New Roman" w:cs="Times New Roman"/>
          <w:sz w:val="28"/>
          <w:szCs w:val="28"/>
          <w:lang w:val="uk-UA"/>
        </w:rPr>
        <w:t>водовідвідною системою (канавами, лотками) в комплексі із заходами по</w:t>
      </w:r>
    </w:p>
    <w:p w:rsidR="00E200FD" w:rsidRPr="00E200FD" w:rsidRDefault="00E200FD" w:rsidP="00E200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00FD">
        <w:rPr>
          <w:rFonts w:ascii="Times New Roman" w:hAnsi="Times New Roman" w:cs="Times New Roman"/>
          <w:sz w:val="28"/>
          <w:szCs w:val="28"/>
          <w:lang w:val="uk-UA"/>
        </w:rPr>
        <w:t>вертикальному плануванню.</w:t>
      </w:r>
    </w:p>
    <w:p w:rsidR="00E200FD" w:rsidRPr="00E200FD" w:rsidRDefault="00E200FD" w:rsidP="00E200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200FD">
        <w:rPr>
          <w:rFonts w:ascii="Times New Roman" w:hAnsi="Times New Roman" w:cs="Times New Roman"/>
          <w:sz w:val="28"/>
          <w:szCs w:val="28"/>
          <w:lang w:val="uk-UA"/>
        </w:rPr>
        <w:t>Проїзну частину необхідно влаштувати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твердим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покриттям (гравійне, щебен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ве). Мінімальний ухил призначається зале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 від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типу покриття з урахуванням забезпечення поверхневого стоку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ДБН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В.2.3-15-2007, п. 5.11).</w:t>
      </w:r>
      <w:r w:rsidR="00F624FC" w:rsidRPr="00E200FD">
        <w:rPr>
          <w:rFonts w:ascii="Times New Roman" w:hAnsi="Times New Roman" w:cs="Times New Roman"/>
          <w:sz w:val="28"/>
          <w:szCs w:val="28"/>
        </w:rPr>
        <w:t>1</w:t>
      </w:r>
      <w:r w:rsidR="00C10241" w:rsidRPr="00E200FD">
        <w:rPr>
          <w:rFonts w:ascii="Times New Roman" w:hAnsi="Times New Roman" w:cs="Times New Roman"/>
          <w:sz w:val="28"/>
          <w:szCs w:val="28"/>
        </w:rPr>
        <w:t>2</w:t>
      </w:r>
      <w:r w:rsidR="00F624FC" w:rsidRPr="00E200FD">
        <w:rPr>
          <w:rFonts w:ascii="Times New Roman" w:hAnsi="Times New Roman" w:cs="Times New Roman"/>
          <w:sz w:val="28"/>
          <w:szCs w:val="28"/>
        </w:rPr>
        <w:t xml:space="preserve">. </w:t>
      </w:r>
      <w:r w:rsidR="00F624FC" w:rsidRPr="001A6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8ED" w:rsidRPr="00D178ED" w:rsidRDefault="00742F78" w:rsidP="00D178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178ED" w:rsidRPr="00D178ED">
        <w:rPr>
          <w:rFonts w:ascii="Times New Roman" w:hAnsi="Times New Roman" w:cs="Times New Roman"/>
          <w:sz w:val="28"/>
          <w:szCs w:val="28"/>
          <w:lang w:val="uk-UA"/>
        </w:rPr>
        <w:t>. ІНЖЕНЕРНЕ ЗАБЕЗПЕЧЕННЯ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78ED">
        <w:rPr>
          <w:rFonts w:ascii="Times New Roman" w:hAnsi="Times New Roman" w:cs="Times New Roman"/>
          <w:sz w:val="28"/>
          <w:szCs w:val="28"/>
          <w:lang w:val="uk-UA"/>
        </w:rPr>
        <w:t>Для проектован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 xml:space="preserve"> гараж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передбачається електропостачання від існу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чих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78ED">
        <w:rPr>
          <w:rFonts w:ascii="Times New Roman" w:hAnsi="Times New Roman" w:cs="Times New Roman"/>
          <w:sz w:val="28"/>
          <w:szCs w:val="28"/>
          <w:lang w:val="uk-UA"/>
        </w:rPr>
        <w:t>електромереж згідно технічних умов, що видаються відповідними слу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бами.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78ED">
        <w:rPr>
          <w:rFonts w:ascii="Times New Roman" w:hAnsi="Times New Roman" w:cs="Times New Roman"/>
          <w:sz w:val="28"/>
          <w:szCs w:val="28"/>
          <w:lang w:val="uk-UA"/>
        </w:rPr>
        <w:t>Конкретні рішення по електрозабезпеченню уточняються на подальший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78ED">
        <w:rPr>
          <w:rFonts w:ascii="Times New Roman" w:hAnsi="Times New Roman" w:cs="Times New Roman"/>
          <w:sz w:val="28"/>
          <w:szCs w:val="28"/>
          <w:lang w:val="uk-UA"/>
        </w:rPr>
        <w:t>стадії проектування.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78ED">
        <w:rPr>
          <w:rFonts w:ascii="Times New Roman" w:hAnsi="Times New Roman" w:cs="Times New Roman"/>
          <w:bCs/>
          <w:sz w:val="28"/>
          <w:szCs w:val="28"/>
          <w:lang w:val="uk-UA"/>
        </w:rPr>
        <w:t>Електропостачання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78ED">
        <w:rPr>
          <w:rFonts w:ascii="Times New Roman" w:hAnsi="Times New Roman" w:cs="Times New Roman"/>
          <w:sz w:val="28"/>
          <w:szCs w:val="28"/>
          <w:lang w:val="uk-UA"/>
        </w:rPr>
        <w:t>Електропостачання та електрообладнання гаражів повинні проектуват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ся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78ED">
        <w:rPr>
          <w:rFonts w:ascii="Times New Roman" w:hAnsi="Times New Roman" w:cs="Times New Roman"/>
          <w:sz w:val="28"/>
          <w:szCs w:val="28"/>
          <w:lang w:val="uk-UA"/>
        </w:rPr>
        <w:t>відповідно до вимог ДБН В.2.5-23-2010, ДБН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.2.3-15:2007. 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Розрахункова п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 xml:space="preserve">тужність проектованої </w:t>
      </w:r>
      <w:r>
        <w:rPr>
          <w:rFonts w:ascii="Times New Roman" w:hAnsi="Times New Roman" w:cs="Times New Roman"/>
          <w:sz w:val="28"/>
          <w:szCs w:val="28"/>
          <w:lang w:val="uk-UA"/>
        </w:rPr>
        <w:t>групи гаражів складає приблизно3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 xml:space="preserve"> кВт.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78ED">
        <w:rPr>
          <w:rFonts w:ascii="Times New Roman" w:hAnsi="Times New Roman" w:cs="Times New Roman"/>
          <w:sz w:val="28"/>
          <w:szCs w:val="28"/>
          <w:lang w:val="uk-UA"/>
        </w:rPr>
        <w:t>Заживлення</w:t>
      </w:r>
      <w:proofErr w:type="spellEnd"/>
      <w:r w:rsidRPr="00D178ED">
        <w:rPr>
          <w:rFonts w:ascii="Times New Roman" w:hAnsi="Times New Roman" w:cs="Times New Roman"/>
          <w:sz w:val="28"/>
          <w:szCs w:val="28"/>
          <w:lang w:val="uk-UA"/>
        </w:rPr>
        <w:t xml:space="preserve"> проектованих гаражів пропонується здійснити від існуючого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78ED">
        <w:rPr>
          <w:rFonts w:ascii="Times New Roman" w:hAnsi="Times New Roman" w:cs="Times New Roman"/>
          <w:sz w:val="28"/>
          <w:szCs w:val="28"/>
          <w:lang w:val="uk-UA"/>
        </w:rPr>
        <w:t>ТП-6/0,4 кВ.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78ED">
        <w:rPr>
          <w:rFonts w:ascii="Times New Roman" w:hAnsi="Times New Roman" w:cs="Times New Roman"/>
          <w:sz w:val="28"/>
          <w:szCs w:val="28"/>
          <w:lang w:val="uk-UA"/>
        </w:rPr>
        <w:t xml:space="preserve">Прокладання пропонується виконати додатковою підвіскою </w:t>
      </w:r>
      <w:proofErr w:type="spellStart"/>
      <w:r w:rsidRPr="00D178ED">
        <w:rPr>
          <w:rFonts w:ascii="Times New Roman" w:hAnsi="Times New Roman" w:cs="Times New Roman"/>
          <w:sz w:val="28"/>
          <w:szCs w:val="28"/>
          <w:lang w:val="uk-UA"/>
        </w:rPr>
        <w:t>провода</w:t>
      </w:r>
      <w:proofErr w:type="spellEnd"/>
      <w:r w:rsidRPr="00D178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78ED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льо-</w:t>
      </w:r>
      <w:proofErr w:type="spellEnd"/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78ED">
        <w:rPr>
          <w:rFonts w:ascii="Times New Roman" w:hAnsi="Times New Roman" w:cs="Times New Roman"/>
          <w:sz w:val="28"/>
          <w:szCs w:val="28"/>
          <w:lang w:val="uk-UA"/>
        </w:rPr>
        <w:t>ваного</w:t>
      </w:r>
      <w:proofErr w:type="spellEnd"/>
      <w:r w:rsidRPr="00D178ED">
        <w:rPr>
          <w:rFonts w:ascii="Times New Roman" w:hAnsi="Times New Roman" w:cs="Times New Roman"/>
          <w:sz w:val="28"/>
          <w:szCs w:val="28"/>
          <w:lang w:val="uk-UA"/>
        </w:rPr>
        <w:t xml:space="preserve"> самонесучого (марки СІП 4 - 5×35) шляхом часткового викори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тання</w:t>
      </w:r>
    </w:p>
    <w:p w:rsidR="00D178ED" w:rsidRDefault="00D178ED" w:rsidP="00D178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78ED">
        <w:rPr>
          <w:rFonts w:ascii="Times New Roman" w:hAnsi="Times New Roman" w:cs="Times New Roman"/>
          <w:sz w:val="28"/>
          <w:szCs w:val="28"/>
          <w:lang w:val="uk-UA"/>
        </w:rPr>
        <w:lastRenderedPageBreak/>
        <w:t>існуючих опор та встановлення нових, одночасно виконати зовнішнє освітле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території. Освітлення приміщен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 xml:space="preserve"> гараж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 xml:space="preserve"> виконати проводом СІП 4 - 3×35 по стіні гараж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 xml:space="preserve"> в трубі ПХВ.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178ED" w:rsidRPr="00D178ED" w:rsidRDefault="00742F78" w:rsidP="00D178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178ED" w:rsidRPr="00D178ED">
        <w:rPr>
          <w:rFonts w:ascii="Times New Roman" w:hAnsi="Times New Roman" w:cs="Times New Roman"/>
          <w:sz w:val="28"/>
          <w:szCs w:val="28"/>
          <w:lang w:val="uk-UA"/>
        </w:rPr>
        <w:t>. ЕКОЛОГІЧНІ ВИМОГИ ТА ПРОПОЗИЦІЇ БЛАГОУСТРОЮ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8ED">
        <w:rPr>
          <w:rFonts w:ascii="Times New Roman" w:hAnsi="Times New Roman" w:cs="Times New Roman"/>
          <w:sz w:val="28"/>
          <w:szCs w:val="28"/>
          <w:lang w:val="uk-UA"/>
        </w:rPr>
        <w:t>Облаштування території ДП повинно відбуватися з дотриманням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8ED">
        <w:rPr>
          <w:rFonts w:ascii="Times New Roman" w:hAnsi="Times New Roman" w:cs="Times New Roman"/>
          <w:sz w:val="28"/>
          <w:szCs w:val="28"/>
          <w:lang w:val="uk-UA"/>
        </w:rPr>
        <w:t>екологічних вимог та забезпеченням комплексного благоустрою території з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8ED">
        <w:rPr>
          <w:rFonts w:ascii="Times New Roman" w:hAnsi="Times New Roman" w:cs="Times New Roman"/>
          <w:sz w:val="28"/>
          <w:szCs w:val="28"/>
          <w:lang w:val="uk-UA"/>
        </w:rPr>
        <w:t>влаштуванням проїзної частини, пішохідних тротуарів і озеленення.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Проїзд 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 xml:space="preserve"> та пішохідні доріжки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обхідно облаштовувати з твердим 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покриттям.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8ED">
        <w:rPr>
          <w:rFonts w:ascii="Times New Roman" w:hAnsi="Times New Roman" w:cs="Times New Roman"/>
          <w:sz w:val="28"/>
          <w:szCs w:val="28"/>
          <w:lang w:val="uk-UA"/>
        </w:rPr>
        <w:t>На ділянці ДПТ пропонується обладнати місце для встановлення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78ED">
        <w:rPr>
          <w:rFonts w:ascii="Times New Roman" w:hAnsi="Times New Roman" w:cs="Times New Roman"/>
          <w:sz w:val="28"/>
          <w:szCs w:val="28"/>
          <w:lang w:val="uk-UA"/>
        </w:rPr>
        <w:t>контейнерів-сміттєзбірників</w:t>
      </w:r>
      <w:proofErr w:type="spellEnd"/>
      <w:r w:rsidRPr="00D178ED">
        <w:rPr>
          <w:rFonts w:ascii="Times New Roman" w:hAnsi="Times New Roman" w:cs="Times New Roman"/>
          <w:sz w:val="28"/>
          <w:szCs w:val="28"/>
          <w:lang w:val="uk-UA"/>
        </w:rPr>
        <w:t xml:space="preserve"> на відстані не менше 20 м до найближчих житл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вих 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будинків. Забирання та вивіз сміття з контейнерів здійснюватиметься</w:t>
      </w:r>
    </w:p>
    <w:p w:rsidR="00D178ED" w:rsidRPr="00D178ED" w:rsidRDefault="00D178ED" w:rsidP="00D178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8ED">
        <w:rPr>
          <w:rFonts w:ascii="Times New Roman" w:hAnsi="Times New Roman" w:cs="Times New Roman"/>
          <w:sz w:val="28"/>
          <w:szCs w:val="28"/>
          <w:lang w:val="uk-UA"/>
        </w:rPr>
        <w:t>спеціалізованим автотранспортом на місце його подальшої утилізації.</w:t>
      </w:r>
    </w:p>
    <w:p w:rsidR="00D178ED" w:rsidRDefault="00D178ED" w:rsidP="00D178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8ED">
        <w:rPr>
          <w:rFonts w:ascii="Times New Roman" w:hAnsi="Times New Roman" w:cs="Times New Roman"/>
          <w:sz w:val="28"/>
          <w:szCs w:val="28"/>
          <w:lang w:val="uk-UA"/>
        </w:rPr>
        <w:t>На проектованій території слід влаш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тувати сучасне енергозберігаюче </w:t>
      </w:r>
      <w:r w:rsidRPr="00D178ED">
        <w:rPr>
          <w:rFonts w:ascii="Times New Roman" w:hAnsi="Times New Roman" w:cs="Times New Roman"/>
          <w:sz w:val="28"/>
          <w:szCs w:val="28"/>
          <w:lang w:val="uk-UA"/>
        </w:rPr>
        <w:t>зовнішнє освітлення внутрішнього подвір’я.</w:t>
      </w:r>
    </w:p>
    <w:p w:rsidR="009C00E9" w:rsidRPr="00D178ED" w:rsidRDefault="009C00E9" w:rsidP="00D178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0E9" w:rsidRPr="009C00E9" w:rsidRDefault="00742F78" w:rsidP="009C00E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C00E9" w:rsidRPr="009C00E9">
        <w:rPr>
          <w:rFonts w:ascii="Times New Roman" w:hAnsi="Times New Roman" w:cs="Times New Roman"/>
          <w:sz w:val="28"/>
          <w:szCs w:val="28"/>
          <w:lang w:val="uk-UA"/>
        </w:rPr>
        <w:t>. ПЕРШОЧЕРГОВІ ЗАХОДИ</w:t>
      </w:r>
    </w:p>
    <w:p w:rsidR="009C00E9" w:rsidRPr="009C00E9" w:rsidRDefault="009C00E9" w:rsidP="009C00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00E9">
        <w:rPr>
          <w:rFonts w:ascii="Times New Roman" w:hAnsi="Times New Roman" w:cs="Times New Roman"/>
          <w:sz w:val="28"/>
          <w:szCs w:val="28"/>
          <w:lang w:val="uk-UA"/>
        </w:rPr>
        <w:t>Черговість реалізації ДПТ наступна:</w:t>
      </w:r>
    </w:p>
    <w:p w:rsidR="009C00E9" w:rsidRPr="009C00E9" w:rsidRDefault="009C00E9" w:rsidP="009C00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00E9">
        <w:rPr>
          <w:rFonts w:ascii="Times New Roman" w:hAnsi="Times New Roman" w:cs="Times New Roman"/>
          <w:sz w:val="28"/>
          <w:szCs w:val="28"/>
          <w:lang w:val="uk-UA"/>
        </w:rPr>
        <w:t>1. Інженерна підготовка території.</w:t>
      </w:r>
    </w:p>
    <w:p w:rsidR="009C00E9" w:rsidRPr="009C00E9" w:rsidRDefault="009C00E9" w:rsidP="009C00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00E9">
        <w:rPr>
          <w:rFonts w:ascii="Times New Roman" w:hAnsi="Times New Roman" w:cs="Times New Roman"/>
          <w:sz w:val="28"/>
          <w:szCs w:val="28"/>
          <w:lang w:val="uk-UA"/>
        </w:rPr>
        <w:t xml:space="preserve">2. Реконструкція проїзду від вул. </w:t>
      </w:r>
      <w:r>
        <w:rPr>
          <w:rFonts w:ascii="Times New Roman" w:hAnsi="Times New Roman" w:cs="Times New Roman"/>
          <w:sz w:val="28"/>
          <w:szCs w:val="28"/>
          <w:lang w:val="uk-UA"/>
        </w:rPr>
        <w:t>Симоненка</w:t>
      </w:r>
      <w:r w:rsidRPr="009C00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00E9" w:rsidRDefault="009C00E9" w:rsidP="009C00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00E9">
        <w:rPr>
          <w:rFonts w:ascii="Times New Roman" w:hAnsi="Times New Roman" w:cs="Times New Roman"/>
          <w:sz w:val="28"/>
          <w:szCs w:val="28"/>
          <w:lang w:val="uk-UA"/>
        </w:rPr>
        <w:t>3. Розміщен</w:t>
      </w:r>
      <w:r>
        <w:rPr>
          <w:rFonts w:ascii="Times New Roman" w:hAnsi="Times New Roman" w:cs="Times New Roman"/>
          <w:sz w:val="28"/>
          <w:szCs w:val="28"/>
          <w:lang w:val="uk-UA"/>
        </w:rPr>
        <w:t>ня гаражу</w:t>
      </w:r>
      <w:r w:rsidRPr="009C00E9">
        <w:rPr>
          <w:rFonts w:ascii="Times New Roman" w:hAnsi="Times New Roman" w:cs="Times New Roman"/>
          <w:sz w:val="28"/>
          <w:szCs w:val="28"/>
          <w:lang w:val="uk-UA"/>
        </w:rPr>
        <w:t>, облаштування електрозабезпечення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0241" w:rsidRPr="009C00E9" w:rsidRDefault="009C00E9" w:rsidP="009C00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C00E9">
        <w:rPr>
          <w:rFonts w:ascii="Times New Roman" w:hAnsi="Times New Roman" w:cs="Times New Roman"/>
          <w:sz w:val="28"/>
          <w:szCs w:val="28"/>
          <w:lang w:val="uk-UA"/>
        </w:rPr>
        <w:t>4. Влаштування бл</w:t>
      </w:r>
      <w:r w:rsidRPr="009C00E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C00E9">
        <w:rPr>
          <w:rFonts w:ascii="Times New Roman" w:hAnsi="Times New Roman" w:cs="Times New Roman"/>
          <w:sz w:val="28"/>
          <w:szCs w:val="28"/>
          <w:lang w:val="uk-UA"/>
        </w:rPr>
        <w:t>гоустрою прилеглої території.</w:t>
      </w:r>
    </w:p>
    <w:p w:rsidR="00F624FC" w:rsidRDefault="00F624FC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6912" w:rsidRDefault="001A6912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6912" w:rsidRDefault="001A6912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6912" w:rsidRDefault="001A6912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0241" w:rsidRDefault="00C10241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0241" w:rsidRDefault="00C10241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0241" w:rsidRDefault="00C10241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742F78" w:rsidP="00F624FC">
      <w:pPr>
        <w:spacing w:before="60"/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F624FC" w:rsidRPr="00F624FC">
        <w:rPr>
          <w:rFonts w:ascii="Times New Roman" w:hAnsi="Times New Roman" w:cs="Times New Roman"/>
          <w:sz w:val="28"/>
          <w:szCs w:val="28"/>
        </w:rPr>
        <w:t xml:space="preserve">ОСНОВНІ </w:t>
      </w:r>
      <w:proofErr w:type="gramStart"/>
      <w:r w:rsidR="00F624FC" w:rsidRPr="00F624FC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="00F624FC" w:rsidRPr="00F624FC">
        <w:rPr>
          <w:rFonts w:ascii="Times New Roman" w:hAnsi="Times New Roman" w:cs="Times New Roman"/>
          <w:sz w:val="28"/>
          <w:szCs w:val="28"/>
        </w:rPr>
        <w:t xml:space="preserve">ІКО-ЕКОНОМІЧНІ ПОКАЗНИКИ </w:t>
      </w:r>
    </w:p>
    <w:p w:rsidR="00F624FC" w:rsidRDefault="00F624FC" w:rsidP="00F624FC">
      <w:pPr>
        <w:spacing w:before="40" w:after="40" w:line="240" w:lineRule="exact"/>
        <w:ind w:firstLine="539"/>
        <w:jc w:val="center"/>
        <w:rPr>
          <w:rFonts w:ascii="Times New Roman" w:hAnsi="Times New Roman" w:cs="Times New Roman"/>
          <w:i/>
          <w:lang w:val="uk-UA"/>
        </w:rPr>
      </w:pPr>
      <w:r w:rsidRPr="00F624F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</w:t>
      </w:r>
      <w:r w:rsidR="00D77948">
        <w:rPr>
          <w:rFonts w:ascii="Times New Roman" w:hAnsi="Times New Roman" w:cs="Times New Roman"/>
          <w:i/>
          <w:lang w:val="uk-UA"/>
        </w:rPr>
        <w:t>Табл. 1</w:t>
      </w:r>
    </w:p>
    <w:p w:rsidR="00946C9F" w:rsidRDefault="00946C9F" w:rsidP="00946C9F">
      <w:pPr>
        <w:pStyle w:val="aff"/>
        <w:shd w:val="clear" w:color="auto" w:fill="auto"/>
        <w:spacing w:line="240" w:lineRule="exact"/>
      </w:pPr>
    </w:p>
    <w:tbl>
      <w:tblPr>
        <w:tblOverlap w:val="never"/>
        <w:tblW w:w="965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5078"/>
        <w:gridCol w:w="1296"/>
        <w:gridCol w:w="1296"/>
        <w:gridCol w:w="1277"/>
      </w:tblGrid>
      <w:tr w:rsidR="00946C9F" w:rsidRPr="00946C9F" w:rsidTr="00946C9F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№№</w:t>
            </w:r>
          </w:p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C9F">
              <w:rPr>
                <w:rStyle w:val="12pt"/>
                <w:rFonts w:eastAsiaTheme="minorEastAsia"/>
                <w:sz w:val="28"/>
                <w:szCs w:val="28"/>
              </w:rPr>
              <w:t>п.п</w:t>
            </w:r>
            <w:proofErr w:type="spellEnd"/>
            <w:r w:rsidRPr="00946C9F">
              <w:rPr>
                <w:rStyle w:val="12pt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Показники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Одиниці</w:t>
            </w:r>
          </w:p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виміру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Сучасний</w:t>
            </w:r>
          </w:p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стан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Проект</w:t>
            </w:r>
          </w:p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ДПТ</w:t>
            </w:r>
          </w:p>
        </w:tc>
      </w:tr>
      <w:tr w:rsidR="00946C9F" w:rsidRPr="00946C9F" w:rsidTr="00946C9F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9pt"/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9pt"/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9pt"/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9pt"/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9pt"/>
                <w:rFonts w:eastAsiaTheme="minorEastAsia"/>
                <w:sz w:val="28"/>
                <w:szCs w:val="28"/>
              </w:rPr>
              <w:t>5</w:t>
            </w:r>
          </w:p>
        </w:tc>
      </w:tr>
      <w:tr w:rsidR="00946C9F" w:rsidRPr="00946C9F" w:rsidTr="00946C9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0"/>
                <w:rFonts w:eastAsiaTheme="minorEastAsia"/>
                <w:sz w:val="28"/>
                <w:szCs w:val="28"/>
              </w:rPr>
              <w:t>Територія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C9F" w:rsidRPr="00946C9F" w:rsidTr="00946C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Територія в межах проекту ДПТ, всього, в тому числі: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1"/>
                <w:rFonts w:eastAsiaTheme="minorEastAsia"/>
                <w:sz w:val="28"/>
                <w:szCs w:val="28"/>
              </w:rPr>
              <w:t>га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pt0"/>
                <w:rFonts w:eastAsiaTheme="minorEastAsia"/>
                <w:sz w:val="28"/>
                <w:szCs w:val="28"/>
              </w:rPr>
              <w:t>3,3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pt0"/>
                <w:rFonts w:eastAsiaTheme="minorEastAsia"/>
                <w:sz w:val="28"/>
                <w:szCs w:val="28"/>
              </w:rPr>
              <w:t>3,3</w:t>
            </w:r>
          </w:p>
        </w:tc>
      </w:tr>
      <w:tr w:rsidR="00946C9F" w:rsidRPr="00946C9F" w:rsidTr="00946C9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C9F" w:rsidRPr="00946C9F" w:rsidRDefault="00946C9F" w:rsidP="00946C9F">
            <w:pPr>
              <w:spacing w:line="24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- площа</w:t>
            </w:r>
            <w:r>
              <w:rPr>
                <w:rStyle w:val="12pt"/>
                <w:rFonts w:eastAsiaTheme="minorEastAsia"/>
                <w:sz w:val="28"/>
                <w:szCs w:val="28"/>
              </w:rPr>
              <w:t xml:space="preserve"> забудови (нежитлових буд</w:t>
            </w:r>
            <w:r>
              <w:rPr>
                <w:rStyle w:val="12pt"/>
                <w:rFonts w:eastAsiaTheme="minorEastAsia"/>
                <w:sz w:val="28"/>
                <w:szCs w:val="28"/>
              </w:rPr>
              <w:t>і</w:t>
            </w:r>
            <w:r>
              <w:rPr>
                <w:rStyle w:val="12pt"/>
                <w:rFonts w:eastAsiaTheme="minorEastAsia"/>
                <w:sz w:val="28"/>
                <w:szCs w:val="28"/>
              </w:rPr>
              <w:t xml:space="preserve">вель, </w:t>
            </w:r>
            <w:r w:rsidRPr="00946C9F">
              <w:rPr>
                <w:rStyle w:val="12pt"/>
                <w:rFonts w:eastAsiaTheme="minorEastAsia"/>
                <w:sz w:val="28"/>
                <w:szCs w:val="28"/>
              </w:rPr>
              <w:t>гаражів)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 </w:t>
            </w:r>
            <w:r w:rsidRPr="00946C9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pt"/>
                <w:rFonts w:eastAsiaTheme="minorEastAsia"/>
                <w:sz w:val="28"/>
                <w:szCs w:val="28"/>
              </w:rPr>
              <w:t>6587,0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pt"/>
                <w:rFonts w:eastAsiaTheme="minorEastAsia"/>
                <w:sz w:val="28"/>
                <w:szCs w:val="28"/>
              </w:rPr>
              <w:t>32,0</w:t>
            </w:r>
          </w:p>
        </w:tc>
      </w:tr>
      <w:tr w:rsidR="00946C9F" w:rsidRPr="00946C9F" w:rsidTr="00946C9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- проїзна частина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pt"/>
                <w:rFonts w:eastAsiaTheme="minorEastAsia"/>
                <w:sz w:val="28"/>
                <w:szCs w:val="28"/>
              </w:rPr>
              <w:t>1866,0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528</w:t>
            </w:r>
          </w:p>
        </w:tc>
      </w:tr>
      <w:tr w:rsidR="00946C9F" w:rsidRPr="00946C9F" w:rsidTr="00946C9F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- пішохідна частина (тротуари)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pt"/>
                <w:rFonts w:eastAsiaTheme="minorEastAsia"/>
                <w:sz w:val="28"/>
                <w:szCs w:val="28"/>
              </w:rPr>
              <w:t>1327,0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Style w:val="12pt"/>
                <w:rFonts w:eastAsiaTheme="minorEastAsia"/>
                <w:sz w:val="28"/>
                <w:szCs w:val="28"/>
              </w:rPr>
              <w:t>36,0</w:t>
            </w:r>
          </w:p>
        </w:tc>
      </w:tr>
      <w:tr w:rsidR="00946C9F" w:rsidRPr="00946C9F" w:rsidTr="00946C9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- озеленені ділянки (газони)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pt"/>
                <w:rFonts w:eastAsiaTheme="minorEastAsia"/>
                <w:sz w:val="28"/>
                <w:szCs w:val="28"/>
              </w:rPr>
              <w:t>8765,0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pt"/>
                <w:rFonts w:eastAsiaTheme="minorEastAsia"/>
                <w:sz w:val="28"/>
                <w:szCs w:val="28"/>
              </w:rPr>
              <w:t>235,0</w:t>
            </w:r>
          </w:p>
        </w:tc>
      </w:tr>
      <w:tr w:rsidR="00946C9F" w:rsidRPr="00946C9F" w:rsidTr="00946C9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0"/>
                <w:rFonts w:eastAsiaTheme="minorEastAsia"/>
                <w:sz w:val="28"/>
                <w:szCs w:val="28"/>
              </w:rPr>
              <w:t xml:space="preserve">Гаражі </w:t>
            </w:r>
            <w:proofErr w:type="spellStart"/>
            <w:r w:rsidRPr="00946C9F">
              <w:rPr>
                <w:rStyle w:val="12pt0"/>
                <w:rFonts w:eastAsiaTheme="minorEastAsia"/>
                <w:sz w:val="28"/>
                <w:szCs w:val="28"/>
              </w:rPr>
              <w:t>боксового</w:t>
            </w:r>
            <w:proofErr w:type="spellEnd"/>
            <w:r w:rsidRPr="00946C9F">
              <w:rPr>
                <w:rStyle w:val="12pt0"/>
                <w:rFonts w:eastAsiaTheme="minorEastAsia"/>
                <w:sz w:val="28"/>
                <w:szCs w:val="28"/>
              </w:rPr>
              <w:t xml:space="preserve"> типу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6C9F">
              <w:rPr>
                <w:rStyle w:val="12pt1"/>
                <w:rFonts w:eastAsiaTheme="minorEastAsia"/>
                <w:sz w:val="28"/>
                <w:szCs w:val="28"/>
              </w:rPr>
              <w:t>маш.місць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C9F">
              <w:rPr>
                <w:rStyle w:val="12pt0"/>
                <w:rFonts w:eastAsiaTheme="minorEastAsia"/>
                <w:b w:val="0"/>
                <w:sz w:val="28"/>
                <w:szCs w:val="28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C9F">
              <w:rPr>
                <w:rStyle w:val="12pt0"/>
                <w:rFonts w:eastAsiaTheme="minorEastAsia"/>
                <w:b w:val="0"/>
                <w:sz w:val="28"/>
                <w:szCs w:val="28"/>
              </w:rPr>
              <w:t>1</w:t>
            </w:r>
          </w:p>
        </w:tc>
      </w:tr>
      <w:tr w:rsidR="00946C9F" w:rsidRPr="00946C9F" w:rsidTr="00946C9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0"/>
                <w:rFonts w:eastAsiaTheme="minorEastAsia"/>
                <w:sz w:val="28"/>
                <w:szCs w:val="28"/>
              </w:rPr>
              <w:t>Інженерне обладнання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C9F" w:rsidRPr="00946C9F" w:rsidTr="00946C9F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Електропостачання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C9F" w:rsidRPr="00946C9F" w:rsidTr="00946C9F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- споживання сумарне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кВт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2pt"/>
                <w:rFonts w:eastAsiaTheme="minorEastAsia"/>
                <w:sz w:val="28"/>
                <w:szCs w:val="28"/>
              </w:rPr>
              <w:t>3,5</w:t>
            </w:r>
          </w:p>
        </w:tc>
      </w:tr>
      <w:tr w:rsidR="00946C9F" w:rsidRPr="00946C9F" w:rsidTr="00946C9F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0"/>
                <w:rFonts w:eastAsiaTheme="minorEastAsia"/>
                <w:sz w:val="28"/>
                <w:szCs w:val="28"/>
              </w:rPr>
              <w:t>Інженерна підготовка та благоустрій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C9F" w:rsidRPr="00946C9F" w:rsidTr="00946C9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- територія забудови, що потребує заходів з і</w:t>
            </w:r>
            <w:r w:rsidRPr="00946C9F">
              <w:rPr>
                <w:rStyle w:val="12pt"/>
                <w:rFonts w:eastAsiaTheme="minorEastAsia"/>
                <w:sz w:val="28"/>
                <w:szCs w:val="28"/>
              </w:rPr>
              <w:t>н</w:t>
            </w:r>
            <w:r w:rsidRPr="00946C9F">
              <w:rPr>
                <w:rStyle w:val="12pt"/>
                <w:rFonts w:eastAsiaTheme="minorEastAsia"/>
                <w:sz w:val="28"/>
                <w:szCs w:val="28"/>
              </w:rPr>
              <w:t>женерної підготовки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0.04</w:t>
            </w:r>
          </w:p>
        </w:tc>
      </w:tr>
      <w:tr w:rsidR="00946C9F" w:rsidRPr="00946C9F" w:rsidTr="00946C9F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C9F" w:rsidRPr="00946C9F" w:rsidRDefault="00946C9F" w:rsidP="00946C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% до тер.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C9F" w:rsidRPr="00946C9F" w:rsidRDefault="00946C9F" w:rsidP="00946C9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9F">
              <w:rPr>
                <w:rStyle w:val="12pt"/>
                <w:rFonts w:eastAsiaTheme="minorEastAsia"/>
                <w:sz w:val="28"/>
                <w:szCs w:val="28"/>
              </w:rPr>
              <w:t>20</w:t>
            </w:r>
          </w:p>
        </w:tc>
      </w:tr>
    </w:tbl>
    <w:p w:rsidR="00946C9F" w:rsidRDefault="00946C9F" w:rsidP="00946C9F">
      <w:pPr>
        <w:spacing w:line="240" w:lineRule="exact"/>
        <w:ind w:firstLine="360"/>
      </w:pPr>
      <w:r>
        <w:rPr>
          <w:rStyle w:val="80"/>
          <w:rFonts w:eastAsiaTheme="minorEastAsia"/>
        </w:rPr>
        <w:t>Примітки:</w:t>
      </w:r>
    </w:p>
    <w:p w:rsidR="00946C9F" w:rsidRDefault="00946C9F" w:rsidP="00946C9F">
      <w:pPr>
        <w:pStyle w:val="70"/>
        <w:shd w:val="clear" w:color="auto" w:fill="auto"/>
        <w:spacing w:line="283" w:lineRule="exact"/>
        <w:ind w:firstLine="360"/>
        <w:jc w:val="left"/>
      </w:pPr>
      <w:r>
        <w:rPr>
          <w:color w:val="000000"/>
          <w:sz w:val="24"/>
          <w:szCs w:val="24"/>
          <w:lang w:val="uk-UA" w:eastAsia="uk-UA" w:bidi="uk-UA"/>
        </w:rPr>
        <w:t xml:space="preserve">* - приведені розрахунки вартості є </w:t>
      </w:r>
      <w:r>
        <w:rPr>
          <w:rStyle w:val="72"/>
          <w:rFonts w:eastAsia="Arial"/>
        </w:rPr>
        <w:t>орієнт</w:t>
      </w:r>
      <w:bookmarkStart w:id="1" w:name="_GoBack"/>
      <w:bookmarkEnd w:id="1"/>
      <w:r>
        <w:rPr>
          <w:rStyle w:val="72"/>
          <w:rFonts w:eastAsia="Arial"/>
        </w:rPr>
        <w:t xml:space="preserve">овними </w:t>
      </w:r>
      <w:r>
        <w:rPr>
          <w:color w:val="000000"/>
          <w:sz w:val="24"/>
          <w:szCs w:val="24"/>
          <w:lang w:val="uk-UA" w:eastAsia="uk-UA" w:bidi="uk-UA"/>
        </w:rPr>
        <w:t>і підлягають уточненню на стадії проектно-кошторисної документації з врахуванням ви</w:t>
      </w:r>
      <w:proofErr w:type="spellStart"/>
      <w:r>
        <w:t>хі</w:t>
      </w:r>
      <w:r>
        <w:rPr>
          <w:color w:val="000000"/>
          <w:sz w:val="24"/>
          <w:szCs w:val="24"/>
          <w:lang w:val="uk-UA" w:eastAsia="uk-UA" w:bidi="uk-UA"/>
        </w:rPr>
        <w:t>дних</w:t>
      </w:r>
      <w:proofErr w:type="spellEnd"/>
      <w:r>
        <w:rPr>
          <w:color w:val="000000"/>
          <w:sz w:val="24"/>
          <w:szCs w:val="24"/>
          <w:lang w:val="uk-UA" w:eastAsia="uk-UA" w:bidi="uk-UA"/>
        </w:rPr>
        <w:t xml:space="preserve"> даних на прое</w:t>
      </w:r>
      <w:r>
        <w:rPr>
          <w:color w:val="000000"/>
          <w:sz w:val="24"/>
          <w:szCs w:val="24"/>
          <w:lang w:val="uk-UA" w:eastAsia="uk-UA" w:bidi="uk-UA"/>
        </w:rPr>
        <w:t>к</w:t>
      </w:r>
      <w:r>
        <w:rPr>
          <w:color w:val="000000"/>
          <w:sz w:val="24"/>
          <w:szCs w:val="24"/>
          <w:lang w:val="uk-UA" w:eastAsia="uk-UA" w:bidi="uk-UA"/>
        </w:rPr>
        <w:t>тування.</w:t>
      </w:r>
    </w:p>
    <w:p w:rsidR="00946C9F" w:rsidRDefault="00946C9F" w:rsidP="00946C9F">
      <w:pPr>
        <w:pStyle w:val="70"/>
        <w:shd w:val="clear" w:color="auto" w:fill="auto"/>
        <w:spacing w:line="283" w:lineRule="exact"/>
        <w:ind w:firstLine="360"/>
        <w:jc w:val="left"/>
      </w:pPr>
      <w:r>
        <w:rPr>
          <w:color w:val="000000"/>
          <w:sz w:val="24"/>
          <w:szCs w:val="24"/>
          <w:lang w:val="uk-UA" w:eastAsia="uk-UA" w:bidi="uk-UA"/>
        </w:rPr>
        <w:t>Пайова участь кожного забудовника визначається додатково і враховується, включаючи інших забудовників, що користуватимуться проїздами та інженерним забезпеченням.</w:t>
      </w:r>
    </w:p>
    <w:p w:rsidR="00946C9F" w:rsidRDefault="00946C9F" w:rsidP="00946C9F">
      <w:pPr>
        <w:pStyle w:val="70"/>
        <w:shd w:val="clear" w:color="auto" w:fill="auto"/>
        <w:spacing w:line="283" w:lineRule="exact"/>
        <w:ind w:firstLine="360"/>
        <w:jc w:val="left"/>
      </w:pPr>
      <w:r>
        <w:rPr>
          <w:color w:val="000000"/>
          <w:sz w:val="24"/>
          <w:szCs w:val="24"/>
          <w:lang w:val="uk-UA" w:eastAsia="uk-UA" w:bidi="uk-UA"/>
        </w:rPr>
        <w:t>** - інформація щодо конкретної вартості нового будівництва уточняється на стадії розроблення технічної документації.</w:t>
      </w:r>
    </w:p>
    <w:p w:rsidR="00CA108D" w:rsidRPr="00F624FC" w:rsidRDefault="00CA108D" w:rsidP="00F624FC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Cs w:val="28"/>
          <w:lang w:val="uk-UA"/>
        </w:rPr>
      </w:pPr>
    </w:p>
    <w:sectPr w:rsidR="00CA108D" w:rsidRPr="00F624FC" w:rsidSect="003D61CE">
      <w:headerReference w:type="default" r:id="rId9"/>
      <w:pgSz w:w="11906" w:h="16838"/>
      <w:pgMar w:top="417" w:right="849" w:bottom="1418" w:left="1418" w:header="41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DC7" w:rsidRPr="00CA108D" w:rsidRDefault="009E0DC7" w:rsidP="00CA108D">
      <w:pPr>
        <w:pStyle w:val="31"/>
        <w:spacing w:after="0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separator/>
      </w:r>
    </w:p>
  </w:endnote>
  <w:endnote w:type="continuationSeparator" w:id="0">
    <w:p w:rsidR="009E0DC7" w:rsidRPr="00CA108D" w:rsidRDefault="009E0DC7" w:rsidP="00CA108D">
      <w:pPr>
        <w:pStyle w:val="31"/>
        <w:spacing w:after="0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DC7" w:rsidRPr="00CA108D" w:rsidRDefault="009E0DC7" w:rsidP="00CA108D">
      <w:pPr>
        <w:pStyle w:val="31"/>
        <w:spacing w:after="0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separator/>
      </w:r>
    </w:p>
  </w:footnote>
  <w:footnote w:type="continuationSeparator" w:id="0">
    <w:p w:rsidR="009E0DC7" w:rsidRPr="00CA108D" w:rsidRDefault="009E0DC7" w:rsidP="00CA108D">
      <w:pPr>
        <w:pStyle w:val="31"/>
        <w:spacing w:after="0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E25" w:rsidRDefault="00EE2E25" w:rsidP="00D13908">
    <w:pPr>
      <w:pStyle w:val="ab"/>
      <w:jc w:val="right"/>
    </w:pPr>
    <w:sdt>
      <w:sdtPr>
        <w:id w:val="427964487"/>
        <w:docPartObj>
          <w:docPartGallery w:val="Watermarks"/>
          <w:docPartUnique/>
        </w:docPartObj>
      </w:sdtPr>
      <w:sdtContent>
        <w:r>
          <w:rPr>
            <w:rFonts w:ascii="Times New Roman" w:hAnsi="Times New Roman" w:cs="Times New Roman"/>
            <w:noProof/>
            <w:sz w:val="28"/>
            <w:szCs w:val="28"/>
          </w:rPr>
          <w:pict>
            <v:group id="_x0000_s2052" style="position:absolute;left:0;text-align:left;margin-left:45.6pt;margin-top:23.4pt;width:531pt;height:794.95pt;z-index:-251657216;mso-position-horizontal-relative:page;mso-position-vertical-relative:page" coordsize="20000,20000">
              <v:rect id="_x0000_s2053" style="position:absolute;width:20000;height:20000" filled="f" strokeweight="2pt"/>
              <v:line id="_x0000_s2054" style="position:absolute" from="1093,18949" to="1095,19989" strokeweight="2pt"/>
              <v:line id="_x0000_s2055" style="position:absolute" from="10,18941" to="19977,18942" strokeweight="2pt"/>
              <v:line id="_x0000_s2056" style="position:absolute" from="2186,18949" to="2188,19989" strokeweight="2pt"/>
              <v:line id="_x0000_s2057" style="position:absolute" from="4919,18949" to="4921,19989" strokeweight="2pt"/>
              <v:line id="_x0000_s2058" style="position:absolute" from="6557,18959" to="6559,19989" strokeweight="2pt"/>
              <v:line id="_x0000_s2059" style="position:absolute" from="7650,18949" to="7652,19979" strokeweight="2pt"/>
              <v:line id="_x0000_s2060" style="position:absolute" from="18905,18949" to="18909,19989" strokeweight="2pt"/>
              <v:line id="_x0000_s2061" style="position:absolute" from="10,19293" to="7631,19295" strokeweight="1pt"/>
              <v:line id="_x0000_s2062" style="position:absolute" from="10,19646" to="7631,19647" strokeweight="2pt"/>
              <v:line id="_x0000_s2063" style="position:absolute" from="18919,19296" to="19990,19297" strokeweight="1pt"/>
              <v:rect id="_x0000_s2064" style="position:absolute;left:54;top:19660;width:1000;height:309" filled="f" stroked="f" strokeweight=".25pt">
                <v:textbox style="mso-next-textbox:#_x0000_s2064" inset="1pt,1pt,1pt,1pt">
                  <w:txbxContent>
                    <w:p w:rsidR="00EE2E25" w:rsidRDefault="00EE2E25" w:rsidP="00CA108D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Змн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_x0000_s2065" style="position:absolute;left:1139;top:19660;width:1001;height:309" filled="f" stroked="f" strokeweight=".25pt">
                <v:textbox style="mso-next-textbox:#_x0000_s2065" inset="1pt,1pt,1pt,1pt">
                  <w:txbxContent>
                    <w:p w:rsidR="00EE2E25" w:rsidRDefault="00EE2E25" w:rsidP="00CA108D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_x0000_s2066" style="position:absolute;left:2267;top:19660;width:2573;height:309" filled="f" stroked="f" strokeweight=".25pt">
                <v:textbox style="mso-next-textbox:#_x0000_s2066" inset="1pt,1pt,1pt,1pt">
                  <w:txbxContent>
                    <w:p w:rsidR="00EE2E25" w:rsidRDefault="00EE2E25" w:rsidP="00CA108D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_x0000_s2067" style="position:absolute;left:4983;top:19660;width:1534;height:309" filled="f" stroked="f" strokeweight=".25pt">
                <v:textbox style="mso-next-textbox:#_x0000_s2067" inset="1pt,1pt,1pt,1pt">
                  <w:txbxContent>
                    <w:p w:rsidR="00EE2E25" w:rsidRDefault="00EE2E25" w:rsidP="00CA108D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_x0000_s2068" style="position:absolute;left:6604;top:19660;width:1000;height:309" filled="f" stroked="f" strokeweight=".25pt">
                <v:textbox style="mso-next-textbox:#_x0000_s2068" inset="1pt,1pt,1pt,1pt">
                  <w:txbxContent>
                    <w:p w:rsidR="00EE2E25" w:rsidRDefault="00EE2E25" w:rsidP="00CA108D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_x0000_s2069" style="position:absolute;left:18949;top:18977;width:1001;height:309" filled="f" stroked="f" strokeweight=".25pt">
                <v:textbox style="mso-next-textbox:#_x0000_s2069" inset="1pt,1pt,1pt,1pt">
                  <w:txbxContent>
                    <w:p w:rsidR="00EE2E25" w:rsidRDefault="00EE2E25" w:rsidP="00CA108D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_x0000_s2070" style="position:absolute;left:18949;top:19435;width:1001;height:423" filled="f" stroked="f" strokeweight=".25pt">
                <v:textbox style="mso-next-textbox:#_x0000_s2070" inset="1pt,1pt,1pt,1pt">
                  <w:txbxContent>
                    <w:p w:rsidR="00EE2E25" w:rsidRDefault="00EE2E25" w:rsidP="00CA108D">
                      <w:pPr>
                        <w:pStyle w:val="a8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  <v:rect id="_x0000_s2071" style="position:absolute;left:7745;top:19221;width:11075;height:477" filled="f" stroked="f" strokeweight=".25pt">
                <v:textbox style="mso-next-textbox:#_x0000_s2071" inset="1pt,1pt,1pt,1pt">
                  <w:txbxContent>
                    <w:p w:rsidR="00EE2E25" w:rsidRDefault="00EE2E25" w:rsidP="00CA108D">
                      <w:pPr>
                        <w:pStyle w:val="a8"/>
                        <w:jc w:val="center"/>
                        <w:rPr>
                          <w:rFonts w:ascii="Journal" w:hAnsi="Journal"/>
                          <w:lang w:val="ru-RU"/>
                        </w:rPr>
                      </w:pPr>
                      <w:r>
                        <w:t>12 - 2015 - ПЗ</w:t>
                      </w:r>
                    </w:p>
                    <w:p w:rsidR="00EE2E25" w:rsidRDefault="00EE2E25" w:rsidP="00CA108D">
                      <w:pPr>
                        <w:pStyle w:val="a8"/>
                        <w:jc w:val="center"/>
                        <w:rPr>
                          <w:rFonts w:ascii="Journal" w:hAnsi="Journal"/>
                          <w:lang w:val="ru-RU"/>
                        </w:rPr>
                      </w:pPr>
                      <w:r>
                        <w:t>3499-06-ПЗ</w:t>
                      </w:r>
                    </w:p>
                    <w:p w:rsidR="00EE2E25" w:rsidRDefault="00EE2E25" w:rsidP="00CA108D"/>
                  </w:txbxContent>
                </v:textbox>
              </v:rect>
              <w10:wrap anchorx="page" anchory="page"/>
              <w10:anchorlock/>
            </v:group>
          </w:pict>
        </w:r>
      </w:sdtContent>
    </w:sdt>
    <w:sdt>
      <w:sdtPr>
        <w:id w:val="427964485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C9F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  <w:p w:rsidR="00EE2E25" w:rsidRDefault="00EE2E2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singleLevel"/>
    <w:tmpl w:val="0000000B"/>
    <w:name w:val="WW8Num16"/>
    <w:lvl w:ilvl="0">
      <w:start w:val="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333399"/>
      </w:rPr>
    </w:lvl>
  </w:abstractNum>
  <w:abstractNum w:abstractNumId="3">
    <w:nsid w:val="00527A7A"/>
    <w:multiLevelType w:val="hybridMultilevel"/>
    <w:tmpl w:val="24A656DE"/>
    <w:lvl w:ilvl="0" w:tplc="042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EE38F3"/>
    <w:multiLevelType w:val="hybridMultilevel"/>
    <w:tmpl w:val="9A0A1B94"/>
    <w:lvl w:ilvl="0" w:tplc="5DD892E4">
      <w:start w:val="5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08B11576"/>
    <w:multiLevelType w:val="singleLevel"/>
    <w:tmpl w:val="641AC1CA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BA276D3"/>
    <w:multiLevelType w:val="hybridMultilevel"/>
    <w:tmpl w:val="23C47D82"/>
    <w:lvl w:ilvl="0" w:tplc="AE6E38A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0DD54E6B"/>
    <w:multiLevelType w:val="hybridMultilevel"/>
    <w:tmpl w:val="FDBEF1B6"/>
    <w:lvl w:ilvl="0" w:tplc="959E427C">
      <w:start w:val="11"/>
      <w:numFmt w:val="decimal"/>
      <w:lvlText w:val="%1."/>
      <w:lvlJc w:val="left"/>
      <w:pPr>
        <w:ind w:left="2786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>
    <w:nsid w:val="113307DA"/>
    <w:multiLevelType w:val="hybridMultilevel"/>
    <w:tmpl w:val="C3E00EAC"/>
    <w:lvl w:ilvl="0" w:tplc="74F2069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64C8C"/>
    <w:multiLevelType w:val="hybridMultilevel"/>
    <w:tmpl w:val="A0DA5A1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78044FC"/>
    <w:multiLevelType w:val="hybridMultilevel"/>
    <w:tmpl w:val="159C60D2"/>
    <w:lvl w:ilvl="0" w:tplc="7B78519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1ADC1883"/>
    <w:multiLevelType w:val="hybridMultilevel"/>
    <w:tmpl w:val="E69445F0"/>
    <w:lvl w:ilvl="0" w:tplc="82465748">
      <w:start w:val="6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2">
    <w:nsid w:val="1BFE2776"/>
    <w:multiLevelType w:val="multilevel"/>
    <w:tmpl w:val="4CF83FDA"/>
    <w:lvl w:ilvl="0">
      <w:start w:val="1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  <w:color w:val="0000FF"/>
      </w:rPr>
    </w:lvl>
    <w:lvl w:ilvl="1">
      <w:start w:val="2"/>
      <w:numFmt w:val="decimal"/>
      <w:lvlText w:val="%1.%2"/>
      <w:lvlJc w:val="left"/>
      <w:pPr>
        <w:tabs>
          <w:tab w:val="num" w:pos="1203"/>
        </w:tabs>
        <w:ind w:left="1203" w:hanging="630"/>
      </w:pPr>
      <w:rPr>
        <w:rFonts w:hint="default"/>
        <w:b w:val="0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  <w:b w:val="0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2799"/>
        </w:tabs>
        <w:ind w:left="2799" w:hanging="1080"/>
      </w:pPr>
      <w:rPr>
        <w:rFonts w:hint="default"/>
        <w:b w:val="0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3372"/>
        </w:tabs>
        <w:ind w:left="3372" w:hanging="1080"/>
      </w:pPr>
      <w:rPr>
        <w:rFonts w:hint="default"/>
        <w:b w:val="0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440"/>
      </w:pPr>
      <w:rPr>
        <w:rFonts w:hint="default"/>
        <w:b w:val="0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440"/>
      </w:pPr>
      <w:rPr>
        <w:rFonts w:hint="default"/>
        <w:b w:val="0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5811"/>
        </w:tabs>
        <w:ind w:left="5811" w:hanging="1800"/>
      </w:pPr>
      <w:rPr>
        <w:rFonts w:hint="default"/>
        <w:b w:val="0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6744"/>
        </w:tabs>
        <w:ind w:left="6744" w:hanging="2160"/>
      </w:pPr>
      <w:rPr>
        <w:rFonts w:hint="default"/>
        <w:b w:val="0"/>
        <w:color w:val="0000FF"/>
      </w:rPr>
    </w:lvl>
  </w:abstractNum>
  <w:abstractNum w:abstractNumId="13">
    <w:nsid w:val="1D8C38AE"/>
    <w:multiLevelType w:val="hybridMultilevel"/>
    <w:tmpl w:val="58A0840A"/>
    <w:lvl w:ilvl="0" w:tplc="6234D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1E501B02"/>
    <w:multiLevelType w:val="hybridMultilevel"/>
    <w:tmpl w:val="2E8AF482"/>
    <w:lvl w:ilvl="0" w:tplc="F21A7F32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15">
    <w:nsid w:val="20ED57EF"/>
    <w:multiLevelType w:val="hybridMultilevel"/>
    <w:tmpl w:val="5DBAFD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AE79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E87E9E"/>
    <w:multiLevelType w:val="multilevel"/>
    <w:tmpl w:val="B0D8EC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771670D"/>
    <w:multiLevelType w:val="hybridMultilevel"/>
    <w:tmpl w:val="28FEEF4A"/>
    <w:lvl w:ilvl="0" w:tplc="A7C81440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30501FEF"/>
    <w:multiLevelType w:val="hybridMultilevel"/>
    <w:tmpl w:val="0D12D4A8"/>
    <w:lvl w:ilvl="0" w:tplc="D3F0242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2C64A4A">
      <w:numFmt w:val="none"/>
      <w:lvlText w:val=""/>
      <w:lvlJc w:val="left"/>
      <w:pPr>
        <w:tabs>
          <w:tab w:val="num" w:pos="360"/>
        </w:tabs>
      </w:pPr>
    </w:lvl>
    <w:lvl w:ilvl="2" w:tplc="658E984C">
      <w:numFmt w:val="none"/>
      <w:lvlText w:val=""/>
      <w:lvlJc w:val="left"/>
      <w:pPr>
        <w:tabs>
          <w:tab w:val="num" w:pos="360"/>
        </w:tabs>
      </w:pPr>
    </w:lvl>
    <w:lvl w:ilvl="3" w:tplc="3DDCA798">
      <w:numFmt w:val="none"/>
      <w:lvlText w:val=""/>
      <w:lvlJc w:val="left"/>
      <w:pPr>
        <w:tabs>
          <w:tab w:val="num" w:pos="360"/>
        </w:tabs>
      </w:pPr>
    </w:lvl>
    <w:lvl w:ilvl="4" w:tplc="E94E0520">
      <w:numFmt w:val="none"/>
      <w:lvlText w:val=""/>
      <w:lvlJc w:val="left"/>
      <w:pPr>
        <w:tabs>
          <w:tab w:val="num" w:pos="360"/>
        </w:tabs>
      </w:pPr>
    </w:lvl>
    <w:lvl w:ilvl="5" w:tplc="0FD2488C">
      <w:numFmt w:val="none"/>
      <w:lvlText w:val=""/>
      <w:lvlJc w:val="left"/>
      <w:pPr>
        <w:tabs>
          <w:tab w:val="num" w:pos="360"/>
        </w:tabs>
      </w:pPr>
    </w:lvl>
    <w:lvl w:ilvl="6" w:tplc="A1BA05EA">
      <w:numFmt w:val="none"/>
      <w:lvlText w:val=""/>
      <w:lvlJc w:val="left"/>
      <w:pPr>
        <w:tabs>
          <w:tab w:val="num" w:pos="360"/>
        </w:tabs>
      </w:pPr>
    </w:lvl>
    <w:lvl w:ilvl="7" w:tplc="47584A70">
      <w:numFmt w:val="none"/>
      <w:lvlText w:val=""/>
      <w:lvlJc w:val="left"/>
      <w:pPr>
        <w:tabs>
          <w:tab w:val="num" w:pos="360"/>
        </w:tabs>
      </w:pPr>
    </w:lvl>
    <w:lvl w:ilvl="8" w:tplc="314CB9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20E7BF3"/>
    <w:multiLevelType w:val="hybridMultilevel"/>
    <w:tmpl w:val="41DE2CF2"/>
    <w:lvl w:ilvl="0" w:tplc="690444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D48E9C">
      <w:numFmt w:val="none"/>
      <w:lvlText w:val=""/>
      <w:lvlJc w:val="left"/>
      <w:pPr>
        <w:tabs>
          <w:tab w:val="num" w:pos="360"/>
        </w:tabs>
      </w:pPr>
    </w:lvl>
    <w:lvl w:ilvl="2" w:tplc="69043B7A">
      <w:numFmt w:val="none"/>
      <w:lvlText w:val=""/>
      <w:lvlJc w:val="left"/>
      <w:pPr>
        <w:tabs>
          <w:tab w:val="num" w:pos="360"/>
        </w:tabs>
      </w:pPr>
    </w:lvl>
    <w:lvl w:ilvl="3" w:tplc="2662ECEC">
      <w:numFmt w:val="none"/>
      <w:lvlText w:val=""/>
      <w:lvlJc w:val="left"/>
      <w:pPr>
        <w:tabs>
          <w:tab w:val="num" w:pos="360"/>
        </w:tabs>
      </w:pPr>
    </w:lvl>
    <w:lvl w:ilvl="4" w:tplc="D3B099A2">
      <w:numFmt w:val="none"/>
      <w:lvlText w:val=""/>
      <w:lvlJc w:val="left"/>
      <w:pPr>
        <w:tabs>
          <w:tab w:val="num" w:pos="360"/>
        </w:tabs>
      </w:pPr>
    </w:lvl>
    <w:lvl w:ilvl="5" w:tplc="744ADCB4">
      <w:numFmt w:val="none"/>
      <w:lvlText w:val=""/>
      <w:lvlJc w:val="left"/>
      <w:pPr>
        <w:tabs>
          <w:tab w:val="num" w:pos="360"/>
        </w:tabs>
      </w:pPr>
    </w:lvl>
    <w:lvl w:ilvl="6" w:tplc="7870D036">
      <w:numFmt w:val="none"/>
      <w:lvlText w:val=""/>
      <w:lvlJc w:val="left"/>
      <w:pPr>
        <w:tabs>
          <w:tab w:val="num" w:pos="360"/>
        </w:tabs>
      </w:pPr>
    </w:lvl>
    <w:lvl w:ilvl="7" w:tplc="2CB80006">
      <w:numFmt w:val="none"/>
      <w:lvlText w:val=""/>
      <w:lvlJc w:val="left"/>
      <w:pPr>
        <w:tabs>
          <w:tab w:val="num" w:pos="360"/>
        </w:tabs>
      </w:pPr>
    </w:lvl>
    <w:lvl w:ilvl="8" w:tplc="4DB23D8C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7446C0C"/>
    <w:multiLevelType w:val="multilevel"/>
    <w:tmpl w:val="997C913A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9"/>
        </w:tabs>
        <w:ind w:left="27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2"/>
        </w:tabs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11"/>
        </w:tabs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44"/>
        </w:tabs>
        <w:ind w:left="6744" w:hanging="2160"/>
      </w:pPr>
      <w:rPr>
        <w:rFonts w:hint="default"/>
      </w:rPr>
    </w:lvl>
  </w:abstractNum>
  <w:abstractNum w:abstractNumId="21">
    <w:nsid w:val="3827745A"/>
    <w:multiLevelType w:val="hybridMultilevel"/>
    <w:tmpl w:val="ABFC8D16"/>
    <w:lvl w:ilvl="0" w:tplc="650A96C0">
      <w:start w:val="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623C4F"/>
    <w:multiLevelType w:val="hybridMultilevel"/>
    <w:tmpl w:val="F8DEF138"/>
    <w:lvl w:ilvl="0" w:tplc="FFFFFFFF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3C276EA9"/>
    <w:multiLevelType w:val="hybridMultilevel"/>
    <w:tmpl w:val="1C426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A91901"/>
    <w:multiLevelType w:val="hybridMultilevel"/>
    <w:tmpl w:val="A79A55AC"/>
    <w:lvl w:ilvl="0" w:tplc="0422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C0706C"/>
    <w:multiLevelType w:val="hybridMultilevel"/>
    <w:tmpl w:val="D71ABB10"/>
    <w:lvl w:ilvl="0" w:tplc="4AD2B484">
      <w:start w:val="1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>
    <w:nsid w:val="4FA52A7F"/>
    <w:multiLevelType w:val="hybridMultilevel"/>
    <w:tmpl w:val="76D8A072"/>
    <w:lvl w:ilvl="0" w:tplc="6F1015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50976725"/>
    <w:multiLevelType w:val="hybridMultilevel"/>
    <w:tmpl w:val="A7F87040"/>
    <w:lvl w:ilvl="0" w:tplc="4CD8537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58E512CE"/>
    <w:multiLevelType w:val="multilevel"/>
    <w:tmpl w:val="4E7AF3B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706BA7"/>
    <w:multiLevelType w:val="singleLevel"/>
    <w:tmpl w:val="641AC1CA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AFE7B81"/>
    <w:multiLevelType w:val="hybridMultilevel"/>
    <w:tmpl w:val="4A0AC6A4"/>
    <w:lvl w:ilvl="0" w:tplc="EBEC7628">
      <w:start w:val="1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554EE5"/>
    <w:multiLevelType w:val="hybridMultilevel"/>
    <w:tmpl w:val="B35C5222"/>
    <w:lvl w:ilvl="0" w:tplc="41A24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CB62F1"/>
    <w:multiLevelType w:val="multilevel"/>
    <w:tmpl w:val="997C913A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9"/>
        </w:tabs>
        <w:ind w:left="27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2"/>
        </w:tabs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11"/>
        </w:tabs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44"/>
        </w:tabs>
        <w:ind w:left="6744" w:hanging="2160"/>
      </w:pPr>
      <w:rPr>
        <w:rFonts w:hint="default"/>
      </w:rPr>
    </w:lvl>
  </w:abstractNum>
  <w:abstractNum w:abstractNumId="33">
    <w:nsid w:val="66EA6A0F"/>
    <w:multiLevelType w:val="hybridMultilevel"/>
    <w:tmpl w:val="43688166"/>
    <w:lvl w:ilvl="0" w:tplc="0422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04133E"/>
    <w:multiLevelType w:val="hybridMultilevel"/>
    <w:tmpl w:val="DAE2C526"/>
    <w:lvl w:ilvl="0" w:tplc="21D8BCE0">
      <w:start w:val="2003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2FA3EE0"/>
    <w:multiLevelType w:val="hybridMultilevel"/>
    <w:tmpl w:val="40686162"/>
    <w:lvl w:ilvl="0" w:tplc="79FAC9E6">
      <w:start w:val="4"/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 w:hint="default"/>
      </w:rPr>
    </w:lvl>
    <w:lvl w:ilvl="1" w:tplc="165413B2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AA48DAE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D376EC4C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AE822800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0DC6D12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B68A4690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4DFE61B2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50FE9646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36">
    <w:nsid w:val="73F9571D"/>
    <w:multiLevelType w:val="multilevel"/>
    <w:tmpl w:val="997C913A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9"/>
        </w:tabs>
        <w:ind w:left="27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2"/>
        </w:tabs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11"/>
        </w:tabs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44"/>
        </w:tabs>
        <w:ind w:left="6744" w:hanging="2160"/>
      </w:pPr>
      <w:rPr>
        <w:rFonts w:hint="default"/>
      </w:rPr>
    </w:lvl>
  </w:abstractNum>
  <w:abstractNum w:abstractNumId="37">
    <w:nsid w:val="74953CEF"/>
    <w:multiLevelType w:val="multilevel"/>
    <w:tmpl w:val="997C913A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9"/>
        </w:tabs>
        <w:ind w:left="27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2"/>
        </w:tabs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11"/>
        </w:tabs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44"/>
        </w:tabs>
        <w:ind w:left="6744" w:hanging="2160"/>
      </w:pPr>
      <w:rPr>
        <w:rFonts w:hint="default"/>
      </w:rPr>
    </w:lvl>
  </w:abstractNum>
  <w:abstractNum w:abstractNumId="38">
    <w:nsid w:val="762362EA"/>
    <w:multiLevelType w:val="hybridMultilevel"/>
    <w:tmpl w:val="E1A0712C"/>
    <w:lvl w:ilvl="0" w:tplc="05B2E5C0">
      <w:start w:val="65535"/>
      <w:numFmt w:val="bullet"/>
      <w:lvlText w:val="-"/>
      <w:lvlJc w:val="left"/>
      <w:pPr>
        <w:ind w:left="1494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8EA7D66"/>
    <w:multiLevelType w:val="hybridMultilevel"/>
    <w:tmpl w:val="95B47EC4"/>
    <w:lvl w:ilvl="0" w:tplc="FB3CDE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2C2AA3"/>
    <w:multiLevelType w:val="hybridMultilevel"/>
    <w:tmpl w:val="186C4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35865"/>
    <w:multiLevelType w:val="hybridMultilevel"/>
    <w:tmpl w:val="B72A55A0"/>
    <w:lvl w:ilvl="0" w:tplc="21D8BCE0">
      <w:start w:val="2003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9"/>
  </w:num>
  <w:num w:numId="4">
    <w:abstractNumId w:val="41"/>
  </w:num>
  <w:num w:numId="5">
    <w:abstractNumId w:val="10"/>
  </w:num>
  <w:num w:numId="6">
    <w:abstractNumId w:val="15"/>
  </w:num>
  <w:num w:numId="7">
    <w:abstractNumId w:val="31"/>
  </w:num>
  <w:num w:numId="8">
    <w:abstractNumId w:val="40"/>
  </w:num>
  <w:num w:numId="9">
    <w:abstractNumId w:val="13"/>
  </w:num>
  <w:num w:numId="10">
    <w:abstractNumId w:val="8"/>
  </w:num>
  <w:num w:numId="11">
    <w:abstractNumId w:val="38"/>
  </w:num>
  <w:num w:numId="12">
    <w:abstractNumId w:val="35"/>
  </w:num>
  <w:num w:numId="13">
    <w:abstractNumId w:val="22"/>
  </w:num>
  <w:num w:numId="14">
    <w:abstractNumId w:val="26"/>
  </w:num>
  <w:num w:numId="15">
    <w:abstractNumId w:val="33"/>
  </w:num>
  <w:num w:numId="16">
    <w:abstractNumId w:val="18"/>
  </w:num>
  <w:num w:numId="17">
    <w:abstractNumId w:val="6"/>
  </w:num>
  <w:num w:numId="18">
    <w:abstractNumId w:val="25"/>
  </w:num>
  <w:num w:numId="19">
    <w:abstractNumId w:val="30"/>
  </w:num>
  <w:num w:numId="20">
    <w:abstractNumId w:val="19"/>
  </w:num>
  <w:num w:numId="21">
    <w:abstractNumId w:val="2"/>
  </w:num>
  <w:num w:numId="22">
    <w:abstractNumId w:val="29"/>
  </w:num>
  <w:num w:numId="23">
    <w:abstractNumId w:val="5"/>
  </w:num>
  <w:num w:numId="24">
    <w:abstractNumId w:val="21"/>
  </w:num>
  <w:num w:numId="25">
    <w:abstractNumId w:val="3"/>
  </w:num>
  <w:num w:numId="26">
    <w:abstractNumId w:val="17"/>
  </w:num>
  <w:num w:numId="27">
    <w:abstractNumId w:val="12"/>
  </w:num>
  <w:num w:numId="28">
    <w:abstractNumId w:val="36"/>
  </w:num>
  <w:num w:numId="29">
    <w:abstractNumId w:val="24"/>
  </w:num>
  <w:num w:numId="30">
    <w:abstractNumId w:val="27"/>
  </w:num>
  <w:num w:numId="31">
    <w:abstractNumId w:val="39"/>
  </w:num>
  <w:num w:numId="32">
    <w:abstractNumId w:val="14"/>
  </w:num>
  <w:num w:numId="33">
    <w:abstractNumId w:val="32"/>
  </w:num>
  <w:num w:numId="34">
    <w:abstractNumId w:val="20"/>
  </w:num>
  <w:num w:numId="35">
    <w:abstractNumId w:val="37"/>
  </w:num>
  <w:num w:numId="36">
    <w:abstractNumId w:val="0"/>
  </w:num>
  <w:num w:numId="37">
    <w:abstractNumId w:val="1"/>
  </w:num>
  <w:num w:numId="38">
    <w:abstractNumId w:val="23"/>
  </w:num>
  <w:num w:numId="39">
    <w:abstractNumId w:val="4"/>
  </w:num>
  <w:num w:numId="40">
    <w:abstractNumId w:val="7"/>
  </w:num>
  <w:num w:numId="41">
    <w:abstractNumId w:val="11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0935"/>
    <w:rsid w:val="00002984"/>
    <w:rsid w:val="000054A3"/>
    <w:rsid w:val="00027BB8"/>
    <w:rsid w:val="00030331"/>
    <w:rsid w:val="000327D8"/>
    <w:rsid w:val="00041DB3"/>
    <w:rsid w:val="000503EA"/>
    <w:rsid w:val="0005585C"/>
    <w:rsid w:val="000674D6"/>
    <w:rsid w:val="00072047"/>
    <w:rsid w:val="00074374"/>
    <w:rsid w:val="00087116"/>
    <w:rsid w:val="00091D4F"/>
    <w:rsid w:val="00096EE7"/>
    <w:rsid w:val="000A54F9"/>
    <w:rsid w:val="000A616D"/>
    <w:rsid w:val="000C00A9"/>
    <w:rsid w:val="000C7CE4"/>
    <w:rsid w:val="000D3A0D"/>
    <w:rsid w:val="000E6FE8"/>
    <w:rsid w:val="000E7D1F"/>
    <w:rsid w:val="001103B5"/>
    <w:rsid w:val="00121D31"/>
    <w:rsid w:val="00137B67"/>
    <w:rsid w:val="0015100C"/>
    <w:rsid w:val="001650FD"/>
    <w:rsid w:val="00165CA0"/>
    <w:rsid w:val="0016679F"/>
    <w:rsid w:val="0017325D"/>
    <w:rsid w:val="0017685F"/>
    <w:rsid w:val="001A55C4"/>
    <w:rsid w:val="001A6415"/>
    <w:rsid w:val="001A6912"/>
    <w:rsid w:val="001E05BC"/>
    <w:rsid w:val="001F0F4A"/>
    <w:rsid w:val="001F188B"/>
    <w:rsid w:val="001F55B8"/>
    <w:rsid w:val="00201B6D"/>
    <w:rsid w:val="002071BE"/>
    <w:rsid w:val="00224817"/>
    <w:rsid w:val="002250DD"/>
    <w:rsid w:val="00235CBF"/>
    <w:rsid w:val="00272232"/>
    <w:rsid w:val="00291806"/>
    <w:rsid w:val="00291FF5"/>
    <w:rsid w:val="0029432A"/>
    <w:rsid w:val="002A7DA0"/>
    <w:rsid w:val="002B61FC"/>
    <w:rsid w:val="002B7BEB"/>
    <w:rsid w:val="002C1813"/>
    <w:rsid w:val="002C3256"/>
    <w:rsid w:val="002D5BAA"/>
    <w:rsid w:val="002D6646"/>
    <w:rsid w:val="002E4F38"/>
    <w:rsid w:val="002F0935"/>
    <w:rsid w:val="002F4045"/>
    <w:rsid w:val="00306B8B"/>
    <w:rsid w:val="003339FB"/>
    <w:rsid w:val="00335EE4"/>
    <w:rsid w:val="003431B9"/>
    <w:rsid w:val="003468B2"/>
    <w:rsid w:val="0037792A"/>
    <w:rsid w:val="00380568"/>
    <w:rsid w:val="00383CC4"/>
    <w:rsid w:val="003A3528"/>
    <w:rsid w:val="003B5FD4"/>
    <w:rsid w:val="003B6D6F"/>
    <w:rsid w:val="003D61CE"/>
    <w:rsid w:val="003E7F97"/>
    <w:rsid w:val="003F0405"/>
    <w:rsid w:val="003F5411"/>
    <w:rsid w:val="00410543"/>
    <w:rsid w:val="004123D4"/>
    <w:rsid w:val="004147D4"/>
    <w:rsid w:val="004264D3"/>
    <w:rsid w:val="00427AD3"/>
    <w:rsid w:val="004347EC"/>
    <w:rsid w:val="00444368"/>
    <w:rsid w:val="004605BA"/>
    <w:rsid w:val="0047110E"/>
    <w:rsid w:val="004B7A7C"/>
    <w:rsid w:val="004C42CB"/>
    <w:rsid w:val="004F796C"/>
    <w:rsid w:val="00506770"/>
    <w:rsid w:val="00514A5C"/>
    <w:rsid w:val="005153BF"/>
    <w:rsid w:val="0051687E"/>
    <w:rsid w:val="00535353"/>
    <w:rsid w:val="005622D1"/>
    <w:rsid w:val="0057289E"/>
    <w:rsid w:val="00585A1E"/>
    <w:rsid w:val="00593605"/>
    <w:rsid w:val="005A5CBE"/>
    <w:rsid w:val="005A6AE5"/>
    <w:rsid w:val="005B3A7C"/>
    <w:rsid w:val="005C4014"/>
    <w:rsid w:val="005E4755"/>
    <w:rsid w:val="00611D86"/>
    <w:rsid w:val="00663495"/>
    <w:rsid w:val="00666A86"/>
    <w:rsid w:val="006672C2"/>
    <w:rsid w:val="00671D99"/>
    <w:rsid w:val="00680A56"/>
    <w:rsid w:val="006A03BD"/>
    <w:rsid w:val="006A267E"/>
    <w:rsid w:val="006A739A"/>
    <w:rsid w:val="006B3EAF"/>
    <w:rsid w:val="006E162F"/>
    <w:rsid w:val="006E4B18"/>
    <w:rsid w:val="00704362"/>
    <w:rsid w:val="00712DBF"/>
    <w:rsid w:val="00730CDB"/>
    <w:rsid w:val="00740935"/>
    <w:rsid w:val="00742F78"/>
    <w:rsid w:val="00766E54"/>
    <w:rsid w:val="00797750"/>
    <w:rsid w:val="007A36C3"/>
    <w:rsid w:val="007A5ED6"/>
    <w:rsid w:val="007B5DB7"/>
    <w:rsid w:val="007B7DA8"/>
    <w:rsid w:val="007C23D8"/>
    <w:rsid w:val="007D1F30"/>
    <w:rsid w:val="007E0023"/>
    <w:rsid w:val="007E45F9"/>
    <w:rsid w:val="0080047B"/>
    <w:rsid w:val="008144E9"/>
    <w:rsid w:val="00842787"/>
    <w:rsid w:val="00846F77"/>
    <w:rsid w:val="00857C1B"/>
    <w:rsid w:val="00865F6D"/>
    <w:rsid w:val="0086765C"/>
    <w:rsid w:val="00870022"/>
    <w:rsid w:val="00882DC0"/>
    <w:rsid w:val="00883D60"/>
    <w:rsid w:val="00886BB9"/>
    <w:rsid w:val="00887865"/>
    <w:rsid w:val="00887D29"/>
    <w:rsid w:val="00890A6E"/>
    <w:rsid w:val="008A3F22"/>
    <w:rsid w:val="008B1B67"/>
    <w:rsid w:val="008C3B73"/>
    <w:rsid w:val="008D1572"/>
    <w:rsid w:val="008F0443"/>
    <w:rsid w:val="00906C4E"/>
    <w:rsid w:val="00933BF7"/>
    <w:rsid w:val="009343FC"/>
    <w:rsid w:val="00946C9F"/>
    <w:rsid w:val="00947D6B"/>
    <w:rsid w:val="00966759"/>
    <w:rsid w:val="00967581"/>
    <w:rsid w:val="00986607"/>
    <w:rsid w:val="009A0EF1"/>
    <w:rsid w:val="009C00E9"/>
    <w:rsid w:val="009C2425"/>
    <w:rsid w:val="009D4ABE"/>
    <w:rsid w:val="009D6F12"/>
    <w:rsid w:val="009E0DC7"/>
    <w:rsid w:val="009E4185"/>
    <w:rsid w:val="009E58F3"/>
    <w:rsid w:val="009F3CEE"/>
    <w:rsid w:val="009F41E3"/>
    <w:rsid w:val="00A175ED"/>
    <w:rsid w:val="00A21395"/>
    <w:rsid w:val="00A24950"/>
    <w:rsid w:val="00A25906"/>
    <w:rsid w:val="00A409AA"/>
    <w:rsid w:val="00A54D7A"/>
    <w:rsid w:val="00A56210"/>
    <w:rsid w:val="00A61BAE"/>
    <w:rsid w:val="00A65C79"/>
    <w:rsid w:val="00A65F1D"/>
    <w:rsid w:val="00A75182"/>
    <w:rsid w:val="00A81857"/>
    <w:rsid w:val="00A91FAA"/>
    <w:rsid w:val="00A95711"/>
    <w:rsid w:val="00AA07DB"/>
    <w:rsid w:val="00AA6AE1"/>
    <w:rsid w:val="00AB7F52"/>
    <w:rsid w:val="00AC2D34"/>
    <w:rsid w:val="00AC4296"/>
    <w:rsid w:val="00AC756D"/>
    <w:rsid w:val="00AD4EC5"/>
    <w:rsid w:val="00AF74A2"/>
    <w:rsid w:val="00B00E30"/>
    <w:rsid w:val="00B06291"/>
    <w:rsid w:val="00B153CD"/>
    <w:rsid w:val="00B22D80"/>
    <w:rsid w:val="00B24FD8"/>
    <w:rsid w:val="00B41DA6"/>
    <w:rsid w:val="00B50E32"/>
    <w:rsid w:val="00B55172"/>
    <w:rsid w:val="00B604CC"/>
    <w:rsid w:val="00B67041"/>
    <w:rsid w:val="00B75B54"/>
    <w:rsid w:val="00B8791C"/>
    <w:rsid w:val="00B935AF"/>
    <w:rsid w:val="00BA152A"/>
    <w:rsid w:val="00BA283E"/>
    <w:rsid w:val="00BD2BF1"/>
    <w:rsid w:val="00BE3BF5"/>
    <w:rsid w:val="00BF392E"/>
    <w:rsid w:val="00BF3C73"/>
    <w:rsid w:val="00C10241"/>
    <w:rsid w:val="00C11617"/>
    <w:rsid w:val="00C1442F"/>
    <w:rsid w:val="00C27C77"/>
    <w:rsid w:val="00C31B24"/>
    <w:rsid w:val="00C351FE"/>
    <w:rsid w:val="00C36443"/>
    <w:rsid w:val="00C657FE"/>
    <w:rsid w:val="00C70270"/>
    <w:rsid w:val="00C76910"/>
    <w:rsid w:val="00C83B4E"/>
    <w:rsid w:val="00CA108D"/>
    <w:rsid w:val="00CA1945"/>
    <w:rsid w:val="00CB1534"/>
    <w:rsid w:val="00CB71D1"/>
    <w:rsid w:val="00CD6692"/>
    <w:rsid w:val="00D1386D"/>
    <w:rsid w:val="00D13908"/>
    <w:rsid w:val="00D160A5"/>
    <w:rsid w:val="00D178ED"/>
    <w:rsid w:val="00D17FD8"/>
    <w:rsid w:val="00D43E7C"/>
    <w:rsid w:val="00D5599F"/>
    <w:rsid w:val="00D6647D"/>
    <w:rsid w:val="00D66B09"/>
    <w:rsid w:val="00D7040B"/>
    <w:rsid w:val="00D77948"/>
    <w:rsid w:val="00D8421B"/>
    <w:rsid w:val="00DA374F"/>
    <w:rsid w:val="00DB4F14"/>
    <w:rsid w:val="00DB7CEF"/>
    <w:rsid w:val="00DC55C5"/>
    <w:rsid w:val="00DD077C"/>
    <w:rsid w:val="00DD333F"/>
    <w:rsid w:val="00DD6956"/>
    <w:rsid w:val="00DE67C3"/>
    <w:rsid w:val="00DE7A0F"/>
    <w:rsid w:val="00DE7ACE"/>
    <w:rsid w:val="00E0416A"/>
    <w:rsid w:val="00E11F37"/>
    <w:rsid w:val="00E200FD"/>
    <w:rsid w:val="00E201C9"/>
    <w:rsid w:val="00E20E35"/>
    <w:rsid w:val="00E22C4A"/>
    <w:rsid w:val="00E22D58"/>
    <w:rsid w:val="00E33A17"/>
    <w:rsid w:val="00E50F1C"/>
    <w:rsid w:val="00E70127"/>
    <w:rsid w:val="00E70778"/>
    <w:rsid w:val="00E92489"/>
    <w:rsid w:val="00EA1D40"/>
    <w:rsid w:val="00EB1414"/>
    <w:rsid w:val="00EC74FB"/>
    <w:rsid w:val="00ED4935"/>
    <w:rsid w:val="00EE0D6A"/>
    <w:rsid w:val="00EE2E25"/>
    <w:rsid w:val="00EF37A9"/>
    <w:rsid w:val="00EF670E"/>
    <w:rsid w:val="00F3175D"/>
    <w:rsid w:val="00F322B2"/>
    <w:rsid w:val="00F34764"/>
    <w:rsid w:val="00F351C4"/>
    <w:rsid w:val="00F359DA"/>
    <w:rsid w:val="00F42B90"/>
    <w:rsid w:val="00F44024"/>
    <w:rsid w:val="00F4751D"/>
    <w:rsid w:val="00F624FC"/>
    <w:rsid w:val="00F74991"/>
    <w:rsid w:val="00F818A4"/>
    <w:rsid w:val="00F85407"/>
    <w:rsid w:val="00F92106"/>
    <w:rsid w:val="00F95A0A"/>
    <w:rsid w:val="00FD1666"/>
    <w:rsid w:val="00FE6E26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F9"/>
  </w:style>
  <w:style w:type="paragraph" w:styleId="1">
    <w:name w:val="heading 1"/>
    <w:basedOn w:val="a"/>
    <w:next w:val="a"/>
    <w:link w:val="10"/>
    <w:qFormat/>
    <w:rsid w:val="00F624FC"/>
    <w:pPr>
      <w:keepNext/>
      <w:spacing w:after="0" w:line="240" w:lineRule="auto"/>
      <w:jc w:val="both"/>
      <w:outlineLvl w:val="0"/>
    </w:pPr>
    <w:rPr>
      <w:rFonts w:ascii="Courier New" w:eastAsia="Times New Roman" w:hAnsi="Courier New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A21395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6">
    <w:name w:val="Основний текст (6)_"/>
    <w:basedOn w:val="a0"/>
    <w:link w:val="60"/>
    <w:rsid w:val="00A2139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a3">
    <w:name w:val="Основний текст"/>
    <w:basedOn w:val="a0"/>
    <w:rsid w:val="00A2139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uk-UA" w:eastAsia="uk-UA" w:bidi="uk-UA"/>
    </w:rPr>
  </w:style>
  <w:style w:type="character" w:customStyle="1" w:styleId="7">
    <w:name w:val="Основний текст (7)_"/>
    <w:basedOn w:val="a0"/>
    <w:link w:val="70"/>
    <w:rsid w:val="00A21395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character" w:customStyle="1" w:styleId="71">
    <w:name w:val="Основний текст (7) + Напівжирний;Не курсив"/>
    <w:basedOn w:val="7"/>
    <w:rsid w:val="00A2139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a4">
    <w:name w:val="Основний текст + Не напівжирний;Курсив"/>
    <w:basedOn w:val="a0"/>
    <w:rsid w:val="00A2139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Corbel8pt">
    <w:name w:val="Основний текст + Corbel;8 pt"/>
    <w:basedOn w:val="a0"/>
    <w:rsid w:val="00A21395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A21395"/>
    <w:pPr>
      <w:widowControl w:val="0"/>
      <w:shd w:val="clear" w:color="auto" w:fill="FFFFFF"/>
      <w:spacing w:after="0" w:line="154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60">
    <w:name w:val="Основний текст (6)"/>
    <w:basedOn w:val="a"/>
    <w:link w:val="6"/>
    <w:rsid w:val="00A21395"/>
    <w:pPr>
      <w:widowControl w:val="0"/>
      <w:shd w:val="clear" w:color="auto" w:fill="FFFFFF"/>
      <w:spacing w:after="0" w:line="333" w:lineRule="exact"/>
      <w:ind w:hanging="1740"/>
    </w:pPr>
    <w:rPr>
      <w:rFonts w:ascii="Arial" w:eastAsia="Arial" w:hAnsi="Arial" w:cs="Arial"/>
      <w:b/>
      <w:bCs/>
      <w:sz w:val="20"/>
      <w:szCs w:val="20"/>
    </w:rPr>
  </w:style>
  <w:style w:type="paragraph" w:customStyle="1" w:styleId="70">
    <w:name w:val="Основний текст (7)"/>
    <w:basedOn w:val="a"/>
    <w:link w:val="7"/>
    <w:rsid w:val="00A21395"/>
    <w:pPr>
      <w:widowControl w:val="0"/>
      <w:shd w:val="clear" w:color="auto" w:fill="FFFFFF"/>
      <w:spacing w:before="180" w:after="0" w:line="220" w:lineRule="exact"/>
      <w:ind w:hanging="540"/>
      <w:jc w:val="both"/>
    </w:pPr>
    <w:rPr>
      <w:rFonts w:ascii="Arial" w:eastAsia="Arial" w:hAnsi="Arial" w:cs="Arial"/>
      <w:i/>
      <w:iCs/>
      <w:sz w:val="17"/>
      <w:szCs w:val="17"/>
    </w:rPr>
  </w:style>
  <w:style w:type="paragraph" w:styleId="a5">
    <w:name w:val="Body Text Indent"/>
    <w:basedOn w:val="a"/>
    <w:link w:val="a6"/>
    <w:rsid w:val="00A21395"/>
    <w:pPr>
      <w:suppressAutoHyphens/>
      <w:autoSpaceDE w:val="0"/>
      <w:autoSpaceDN w:val="0"/>
      <w:adjustRightInd w:val="0"/>
      <w:spacing w:after="0" w:line="240" w:lineRule="auto"/>
      <w:ind w:firstLine="220"/>
    </w:pPr>
    <w:rPr>
      <w:rFonts w:ascii="Courier New" w:eastAsia="Times New Roman" w:hAnsi="Courier New" w:cs="Courier New"/>
      <w:sz w:val="24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A21395"/>
    <w:rPr>
      <w:rFonts w:ascii="Courier New" w:eastAsia="Times New Roman" w:hAnsi="Courier New" w:cs="Courier New"/>
      <w:sz w:val="24"/>
      <w:szCs w:val="20"/>
      <w:lang w:val="uk-UA"/>
    </w:rPr>
  </w:style>
  <w:style w:type="paragraph" w:customStyle="1" w:styleId="31">
    <w:name w:val="Основной текст 31"/>
    <w:basedOn w:val="a5"/>
    <w:rsid w:val="00A21395"/>
    <w:pPr>
      <w:suppressAutoHyphens w:val="0"/>
      <w:autoSpaceDE/>
      <w:autoSpaceDN/>
      <w:adjustRightInd/>
      <w:spacing w:after="120"/>
      <w:ind w:left="360" w:firstLine="0"/>
    </w:pPr>
    <w:rPr>
      <w:rFonts w:ascii="Kudriashov" w:hAnsi="Kudriashov" w:cs="Times New Roman"/>
      <w:lang w:val="en-US"/>
    </w:rPr>
  </w:style>
  <w:style w:type="table" w:styleId="a7">
    <w:name w:val="Table Grid"/>
    <w:basedOn w:val="a1"/>
    <w:rsid w:val="00A213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Чертежный"/>
    <w:rsid w:val="00A21395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uk-UA"/>
    </w:rPr>
  </w:style>
  <w:style w:type="paragraph" w:styleId="a9">
    <w:name w:val="Document Map"/>
    <w:basedOn w:val="a"/>
    <w:link w:val="aa"/>
    <w:uiPriority w:val="99"/>
    <w:semiHidden/>
    <w:unhideWhenUsed/>
    <w:rsid w:val="00A2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A2139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nhideWhenUsed/>
    <w:rsid w:val="00CA1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A108D"/>
  </w:style>
  <w:style w:type="paragraph" w:styleId="ad">
    <w:name w:val="footer"/>
    <w:basedOn w:val="a"/>
    <w:link w:val="ae"/>
    <w:unhideWhenUsed/>
    <w:rsid w:val="00CA1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108D"/>
  </w:style>
  <w:style w:type="paragraph" w:styleId="af">
    <w:name w:val="Plain Text"/>
    <w:basedOn w:val="a"/>
    <w:link w:val="af0"/>
    <w:rsid w:val="00B50E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af0">
    <w:name w:val="Текст Знак"/>
    <w:basedOn w:val="a0"/>
    <w:link w:val="af"/>
    <w:rsid w:val="00B50E32"/>
    <w:rPr>
      <w:rFonts w:ascii="Courier New" w:eastAsia="Times New Roman" w:hAnsi="Courier New" w:cs="Times New Roman"/>
      <w:sz w:val="20"/>
      <w:szCs w:val="20"/>
      <w:lang w:val="uk-UA"/>
    </w:rPr>
  </w:style>
  <w:style w:type="paragraph" w:styleId="af1">
    <w:name w:val="List Paragraph"/>
    <w:basedOn w:val="a"/>
    <w:uiPriority w:val="34"/>
    <w:qFormat/>
    <w:rsid w:val="00B062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624FC"/>
    <w:rPr>
      <w:rFonts w:ascii="Courier New" w:eastAsia="Times New Roman" w:hAnsi="Courier New" w:cs="Times New Roman"/>
      <w:sz w:val="28"/>
      <w:szCs w:val="20"/>
      <w:lang w:val="uk-UA" w:eastAsia="uk-UA"/>
    </w:rPr>
  </w:style>
  <w:style w:type="character" w:styleId="af2">
    <w:name w:val="Hyperlink"/>
    <w:basedOn w:val="a0"/>
    <w:rsid w:val="00F624FC"/>
    <w:rPr>
      <w:color w:val="0000FF"/>
      <w:u w:val="single"/>
    </w:rPr>
  </w:style>
  <w:style w:type="paragraph" w:customStyle="1" w:styleId="21">
    <w:name w:val="Основной текст 21"/>
    <w:basedOn w:val="a"/>
    <w:rsid w:val="00F624FC"/>
    <w:pPr>
      <w:tabs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8"/>
      <w:szCs w:val="20"/>
      <w:lang w:val="uk-UA" w:eastAsia="ar-SA"/>
    </w:rPr>
  </w:style>
  <w:style w:type="paragraph" w:styleId="af3">
    <w:name w:val="Body Text"/>
    <w:basedOn w:val="a"/>
    <w:link w:val="af4"/>
    <w:rsid w:val="00F624FC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color w:val="808080"/>
      <w:sz w:val="36"/>
      <w:szCs w:val="20"/>
      <w:lang w:val="uk-UA" w:eastAsia="ar-SA"/>
    </w:rPr>
  </w:style>
  <w:style w:type="character" w:customStyle="1" w:styleId="af4">
    <w:name w:val="Основной текст Знак"/>
    <w:basedOn w:val="a0"/>
    <w:link w:val="af3"/>
    <w:rsid w:val="00F624FC"/>
    <w:rPr>
      <w:rFonts w:ascii="Arial" w:eastAsia="Times New Roman" w:hAnsi="Arial" w:cs="Times New Roman"/>
      <w:b/>
      <w:color w:val="808080"/>
      <w:sz w:val="36"/>
      <w:szCs w:val="20"/>
      <w:lang w:val="uk-UA" w:eastAsia="ar-SA"/>
    </w:rPr>
  </w:style>
  <w:style w:type="paragraph" w:customStyle="1" w:styleId="11">
    <w:name w:val="Обычный1"/>
    <w:rsid w:val="00F624F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5">
    <w:name w:val="Содержимое таблицы"/>
    <w:basedOn w:val="a"/>
    <w:rsid w:val="00F624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6">
    <w:name w:val="page number"/>
    <w:basedOn w:val="a0"/>
    <w:rsid w:val="00F624FC"/>
  </w:style>
  <w:style w:type="paragraph" w:customStyle="1" w:styleId="210">
    <w:name w:val="Основной текст с отступом 21"/>
    <w:basedOn w:val="a"/>
    <w:rsid w:val="00F624FC"/>
    <w:pPr>
      <w:suppressAutoHyphens/>
      <w:spacing w:after="0" w:line="240" w:lineRule="auto"/>
      <w:ind w:firstLine="360"/>
      <w:jc w:val="both"/>
    </w:pPr>
    <w:rPr>
      <w:rFonts w:ascii="Arial" w:eastAsia="Times New Roman" w:hAnsi="Arial" w:cs="Times New Roman"/>
      <w:sz w:val="28"/>
      <w:szCs w:val="20"/>
    </w:rPr>
  </w:style>
  <w:style w:type="paragraph" w:styleId="HTML">
    <w:name w:val="HTML Preformatted"/>
    <w:basedOn w:val="a"/>
    <w:link w:val="HTML0"/>
    <w:rsid w:val="00F62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HTML0">
    <w:name w:val="Стандартный HTML Знак"/>
    <w:basedOn w:val="a0"/>
    <w:link w:val="HTML"/>
    <w:rsid w:val="00F624FC"/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customStyle="1" w:styleId="32">
    <w:name w:val="Основной текст с отступом 32"/>
    <w:basedOn w:val="a"/>
    <w:rsid w:val="00F624F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22">
    <w:name w:val="Body Text Indent 2"/>
    <w:basedOn w:val="a"/>
    <w:link w:val="23"/>
    <w:rsid w:val="00F624F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F624FC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rsid w:val="00F6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24FC"/>
  </w:style>
  <w:style w:type="character" w:styleId="af8">
    <w:name w:val="Strong"/>
    <w:basedOn w:val="a0"/>
    <w:qFormat/>
    <w:rsid w:val="00F624FC"/>
    <w:rPr>
      <w:b/>
      <w:bCs/>
    </w:rPr>
  </w:style>
  <w:style w:type="character" w:styleId="af9">
    <w:name w:val="Emphasis"/>
    <w:basedOn w:val="a0"/>
    <w:qFormat/>
    <w:rsid w:val="00F624FC"/>
    <w:rPr>
      <w:i/>
      <w:iCs/>
    </w:rPr>
  </w:style>
  <w:style w:type="character" w:customStyle="1" w:styleId="afa">
    <w:name w:val="Основний текст + Курсив"/>
    <w:basedOn w:val="a0"/>
    <w:rsid w:val="00E9248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fb">
    <w:name w:val="Balloon Text"/>
    <w:basedOn w:val="a"/>
    <w:link w:val="afc"/>
    <w:uiPriority w:val="99"/>
    <w:semiHidden/>
    <w:unhideWhenUsed/>
    <w:rsid w:val="0053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535353"/>
    <w:rPr>
      <w:rFonts w:ascii="Tahoma" w:hAnsi="Tahoma" w:cs="Tahoma"/>
      <w:sz w:val="16"/>
      <w:szCs w:val="16"/>
    </w:rPr>
  </w:style>
  <w:style w:type="character" w:customStyle="1" w:styleId="afd">
    <w:name w:val="Основний текст_"/>
    <w:basedOn w:val="a0"/>
    <w:rsid w:val="00946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2">
    <w:name w:val="Основний текст (7) + Напівжирний"/>
    <w:basedOn w:val="7"/>
    <w:rsid w:val="00946C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fe">
    <w:name w:val="Підпис до таблиці_"/>
    <w:basedOn w:val="a0"/>
    <w:link w:val="aff"/>
    <w:rsid w:val="00946C9F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2pt">
    <w:name w:val="Основний текст + 12 pt"/>
    <w:basedOn w:val="afd"/>
    <w:rsid w:val="00946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9pt">
    <w:name w:val="Основний текст + 9 pt"/>
    <w:basedOn w:val="afd"/>
    <w:rsid w:val="00946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12pt0">
    <w:name w:val="Основний текст + 12 pt;Напівжирний"/>
    <w:basedOn w:val="afd"/>
    <w:rsid w:val="00946C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2pt1">
    <w:name w:val="Основний текст + 12 pt;Курсив"/>
    <w:basedOn w:val="afd"/>
    <w:rsid w:val="00946C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8">
    <w:name w:val="Основний текст (8)_"/>
    <w:basedOn w:val="a0"/>
    <w:rsid w:val="00946C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0">
    <w:name w:val="Основний текст (8)"/>
    <w:basedOn w:val="8"/>
    <w:rsid w:val="00946C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customStyle="1" w:styleId="aff">
    <w:name w:val="Підпис до таблиці"/>
    <w:basedOn w:val="a"/>
    <w:link w:val="afe"/>
    <w:rsid w:val="00946C9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A949C-60FF-47C6-9CF7-7400A46F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3994</TotalTime>
  <Pages>9</Pages>
  <Words>7757</Words>
  <Characters>4422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олег</cp:lastModifiedBy>
  <cp:revision>177</cp:revision>
  <cp:lastPrinted>2015-04-16T14:12:00Z</cp:lastPrinted>
  <dcterms:created xsi:type="dcterms:W3CDTF">2014-08-14T13:20:00Z</dcterms:created>
  <dcterms:modified xsi:type="dcterms:W3CDTF">2015-05-13T17:54:00Z</dcterms:modified>
</cp:coreProperties>
</file>