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1E6" w:rsidRDefault="00AF61E6" w:rsidP="00C11197">
      <w:pPr>
        <w:pStyle w:val="ShapkaDocumentu"/>
        <w:ind w:left="6096"/>
        <w:rPr>
          <w:rFonts w:ascii="Times New Roman" w:hAnsi="Times New Roman"/>
          <w:sz w:val="24"/>
          <w:szCs w:val="24"/>
        </w:rPr>
      </w:pPr>
    </w:p>
    <w:p w:rsidR="00AF61E6" w:rsidRPr="009B20CF" w:rsidRDefault="00AF61E6" w:rsidP="009B20CF">
      <w:pPr>
        <w:pStyle w:val="a"/>
        <w:rPr>
          <w:rFonts w:ascii="Times New Roman" w:hAnsi="Times New Roman"/>
          <w:b w:val="0"/>
          <w:szCs w:val="26"/>
        </w:rPr>
      </w:pPr>
      <w:r w:rsidRPr="009B20CF">
        <w:rPr>
          <w:rFonts w:ascii="Times New Roman" w:hAnsi="Times New Roman"/>
          <w:szCs w:val="26"/>
        </w:rPr>
        <w:t xml:space="preserve">ПЕРЕЛІК </w:t>
      </w:r>
      <w:r w:rsidRPr="009B20CF">
        <w:rPr>
          <w:rFonts w:ascii="Times New Roman" w:hAnsi="Times New Roman"/>
          <w:szCs w:val="26"/>
        </w:rPr>
        <w:br/>
        <w:t xml:space="preserve">соціальних послуг, які має право надавати надавач соціальних </w:t>
      </w:r>
      <w:r w:rsidRPr="009B20CF">
        <w:rPr>
          <w:rFonts w:ascii="Times New Roman" w:hAnsi="Times New Roman"/>
          <w:szCs w:val="26"/>
        </w:rPr>
        <w:br/>
        <w:t>послуг, їх зміст та обсяг, умови і порядок отримання</w:t>
      </w:r>
    </w:p>
    <w:p w:rsidR="00AF61E6" w:rsidRPr="001E25E1" w:rsidRDefault="00AF61E6" w:rsidP="00C11197">
      <w:pPr>
        <w:pStyle w:val="a"/>
        <w:rPr>
          <w:rFonts w:ascii="Times New Roman" w:hAnsi="Times New Roman"/>
          <w:b w:val="0"/>
          <w:sz w:val="28"/>
          <w:szCs w:val="28"/>
        </w:rPr>
      </w:pPr>
      <w:r w:rsidRPr="009B20CF">
        <w:rPr>
          <w:rFonts w:ascii="Times New Roman" w:hAnsi="Times New Roman"/>
          <w:szCs w:val="26"/>
          <w:u w:val="single"/>
        </w:rPr>
        <w:t>Територіальний центр соціального обслуговування (надання соціальних послуг</w:t>
      </w:r>
      <w:r w:rsidRPr="009B20CF">
        <w:rPr>
          <w:rFonts w:ascii="Times New Roman" w:hAnsi="Times New Roman"/>
          <w:szCs w:val="26"/>
        </w:rPr>
        <w:t>) Шептицької міської ради</w:t>
      </w:r>
      <w:r w:rsidRPr="001E25E1">
        <w:rPr>
          <w:rFonts w:ascii="Times New Roman" w:hAnsi="Times New Roman"/>
          <w:b w:val="0"/>
          <w:sz w:val="28"/>
          <w:szCs w:val="28"/>
        </w:rPr>
        <w:br/>
      </w:r>
      <w:r>
        <w:rPr>
          <w:rFonts w:ascii="Times New Roman" w:hAnsi="Times New Roman"/>
          <w:b w:val="0"/>
          <w:sz w:val="20"/>
        </w:rPr>
        <w:t>(повне найменування заявника/надавача соціальних послуг)</w:t>
      </w:r>
    </w:p>
    <w:p w:rsidR="00AF61E6" w:rsidRPr="00C11197" w:rsidRDefault="00AF61E6" w:rsidP="00C11197">
      <w:pPr>
        <w:jc w:val="center"/>
        <w:rPr>
          <w:rFonts w:ascii="Times New Roman" w:hAnsi="Times New Roman"/>
          <w:b/>
          <w:sz w:val="26"/>
          <w:szCs w:val="26"/>
        </w:rPr>
      </w:pPr>
      <w:r w:rsidRPr="00C11197">
        <w:rPr>
          <w:rFonts w:ascii="Times New Roman" w:hAnsi="Times New Roman"/>
          <w:b/>
          <w:sz w:val="26"/>
          <w:szCs w:val="26"/>
        </w:rPr>
        <w:t>Інформація про соціальні послуги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1593"/>
        <w:gridCol w:w="2943"/>
        <w:gridCol w:w="4644"/>
      </w:tblGrid>
      <w:tr w:rsidR="00AF61E6" w:rsidRPr="001F53E0" w:rsidTr="006925FE">
        <w:tc>
          <w:tcPr>
            <w:tcW w:w="675" w:type="dxa"/>
          </w:tcPr>
          <w:p w:rsidR="00AF61E6" w:rsidRPr="001F53E0" w:rsidRDefault="00AF61E6" w:rsidP="001F53E0">
            <w:pPr>
              <w:spacing w:after="0" w:line="240" w:lineRule="auto"/>
              <w:jc w:val="center"/>
              <w:rPr>
                <w:rFonts w:ascii="Times New Roman" w:hAnsi="Times New Roman"/>
                <w:b/>
                <w:sz w:val="20"/>
                <w:szCs w:val="20"/>
              </w:rPr>
            </w:pPr>
            <w:r w:rsidRPr="001F53E0">
              <w:rPr>
                <w:rFonts w:ascii="Times New Roman" w:hAnsi="Times New Roman"/>
                <w:b/>
                <w:sz w:val="20"/>
                <w:szCs w:val="20"/>
              </w:rPr>
              <w:t>Порядковий номер</w:t>
            </w:r>
          </w:p>
        </w:tc>
        <w:tc>
          <w:tcPr>
            <w:tcW w:w="1593" w:type="dxa"/>
          </w:tcPr>
          <w:p w:rsidR="00AF61E6" w:rsidRPr="001F53E0" w:rsidRDefault="00AF61E6" w:rsidP="001F53E0">
            <w:pPr>
              <w:spacing w:after="0" w:line="240" w:lineRule="auto"/>
              <w:jc w:val="center"/>
              <w:rPr>
                <w:rFonts w:ascii="Times New Roman" w:hAnsi="Times New Roman"/>
                <w:b/>
                <w:sz w:val="26"/>
                <w:szCs w:val="26"/>
              </w:rPr>
            </w:pPr>
            <w:r w:rsidRPr="001F53E0">
              <w:rPr>
                <w:rFonts w:ascii="Times New Roman" w:hAnsi="Times New Roman"/>
                <w:b/>
                <w:sz w:val="20"/>
              </w:rPr>
              <w:t>Назва соціальної послуги</w:t>
            </w:r>
          </w:p>
        </w:tc>
        <w:tc>
          <w:tcPr>
            <w:tcW w:w="2943" w:type="dxa"/>
          </w:tcPr>
          <w:p w:rsidR="00AF61E6" w:rsidRPr="001F53E0" w:rsidRDefault="00AF61E6" w:rsidP="001F53E0">
            <w:pPr>
              <w:spacing w:after="0" w:line="240" w:lineRule="auto"/>
              <w:jc w:val="center"/>
              <w:rPr>
                <w:rFonts w:ascii="Times New Roman" w:hAnsi="Times New Roman"/>
                <w:b/>
                <w:sz w:val="26"/>
                <w:szCs w:val="26"/>
              </w:rPr>
            </w:pPr>
            <w:r w:rsidRPr="001F53E0">
              <w:rPr>
                <w:rFonts w:ascii="Times New Roman" w:hAnsi="Times New Roman"/>
                <w:b/>
                <w:sz w:val="20"/>
              </w:rPr>
              <w:t>Короткий зміст та обсяг соціальної послуги</w:t>
            </w:r>
          </w:p>
        </w:tc>
        <w:tc>
          <w:tcPr>
            <w:tcW w:w="4644" w:type="dxa"/>
          </w:tcPr>
          <w:p w:rsidR="00AF61E6" w:rsidRPr="001F53E0" w:rsidRDefault="00AF61E6" w:rsidP="001F53E0">
            <w:pPr>
              <w:spacing w:after="0" w:line="240" w:lineRule="auto"/>
              <w:jc w:val="center"/>
              <w:rPr>
                <w:rFonts w:ascii="Times New Roman" w:hAnsi="Times New Roman"/>
                <w:b/>
                <w:sz w:val="26"/>
                <w:szCs w:val="26"/>
              </w:rPr>
            </w:pPr>
            <w:r w:rsidRPr="001F53E0">
              <w:rPr>
                <w:rFonts w:ascii="Times New Roman" w:hAnsi="Times New Roman"/>
                <w:b/>
                <w:sz w:val="20"/>
              </w:rPr>
              <w:t>Умови і порядок отримання соціальної послуги</w:t>
            </w:r>
          </w:p>
        </w:tc>
      </w:tr>
      <w:tr w:rsidR="00AF61E6" w:rsidRPr="001F53E0" w:rsidTr="006925FE">
        <w:tc>
          <w:tcPr>
            <w:tcW w:w="675" w:type="dxa"/>
          </w:tcPr>
          <w:p w:rsidR="00AF61E6" w:rsidRPr="001F53E0" w:rsidRDefault="00AF61E6" w:rsidP="001F53E0">
            <w:pPr>
              <w:spacing w:after="0" w:line="240" w:lineRule="auto"/>
              <w:jc w:val="center"/>
              <w:rPr>
                <w:rFonts w:ascii="Times New Roman" w:hAnsi="Times New Roman"/>
                <w:sz w:val="26"/>
                <w:szCs w:val="26"/>
              </w:rPr>
            </w:pPr>
            <w:r w:rsidRPr="001F53E0">
              <w:rPr>
                <w:rFonts w:ascii="Times New Roman" w:hAnsi="Times New Roman"/>
                <w:sz w:val="26"/>
                <w:szCs w:val="26"/>
              </w:rPr>
              <w:t>1.</w:t>
            </w:r>
          </w:p>
        </w:tc>
        <w:tc>
          <w:tcPr>
            <w:tcW w:w="1593" w:type="dxa"/>
          </w:tcPr>
          <w:p w:rsidR="00AF61E6" w:rsidRPr="001F53E0" w:rsidRDefault="00AF61E6" w:rsidP="001F53E0">
            <w:pPr>
              <w:spacing w:after="0" w:line="240" w:lineRule="auto"/>
              <w:jc w:val="center"/>
              <w:rPr>
                <w:rFonts w:ascii="Times New Roman" w:hAnsi="Times New Roman"/>
                <w:b/>
              </w:rPr>
            </w:pPr>
            <w:r w:rsidRPr="001F53E0">
              <w:rPr>
                <w:rFonts w:ascii="Times New Roman" w:hAnsi="Times New Roman"/>
                <w:b/>
              </w:rPr>
              <w:t>Догляд вдома</w:t>
            </w:r>
          </w:p>
        </w:tc>
        <w:tc>
          <w:tcPr>
            <w:tcW w:w="2943" w:type="dxa"/>
          </w:tcPr>
          <w:p w:rsidR="00AF61E6" w:rsidRPr="001F53E0" w:rsidRDefault="00AF61E6" w:rsidP="001F53E0">
            <w:pPr>
              <w:spacing w:before="120" w:after="0" w:line="240" w:lineRule="auto"/>
              <w:jc w:val="both"/>
              <w:rPr>
                <w:rFonts w:ascii="Times New Roman" w:hAnsi="Times New Roman"/>
                <w:sz w:val="24"/>
                <w:szCs w:val="24"/>
                <w:lang w:eastAsia="uk-UA"/>
              </w:rPr>
            </w:pPr>
            <w:r w:rsidRPr="001F53E0">
              <w:rPr>
                <w:rFonts w:ascii="Times New Roman" w:hAnsi="Times New Roman"/>
                <w:sz w:val="24"/>
                <w:szCs w:val="24"/>
                <w:lang w:eastAsia="uk-UA"/>
              </w:rPr>
              <w:t>допомога в самообслуговуванні (дотримання особистої гігієни, рухового режиму, годування), пересуванні в побутових умовах, веденні домашнього господарства (закупівля і доставка продуктів харчування, ліків та інших товарів, приготування їжі, косметичне прибирання житла, оплата комунальних платежів, прання білизни, дрібний ремонт одягу), в організації взаємодії з іншими фахівцями та службами (виклик лікаря, працівників комунальних служб, транспортних служб тощо); навчання навичкам самообслуговування; допомога в забезпеченні технічними засобами реабілітації, навчання навичкам користування ними; психологічна підтримка; інформування.</w:t>
            </w:r>
          </w:p>
          <w:p w:rsidR="00AF61E6" w:rsidRPr="001F53E0" w:rsidRDefault="00AF61E6" w:rsidP="001F53E0">
            <w:pPr>
              <w:spacing w:before="120" w:after="0" w:line="240" w:lineRule="auto"/>
              <w:jc w:val="both"/>
              <w:rPr>
                <w:rFonts w:ascii="Times New Roman" w:hAnsi="Times New Roman"/>
                <w:sz w:val="24"/>
                <w:szCs w:val="24"/>
                <w:lang w:eastAsia="uk-UA"/>
              </w:rPr>
            </w:pPr>
          </w:p>
          <w:p w:rsidR="00AF61E6" w:rsidRPr="001F53E0" w:rsidRDefault="00AF61E6" w:rsidP="001F53E0">
            <w:pPr>
              <w:spacing w:after="0" w:line="240" w:lineRule="auto"/>
              <w:jc w:val="center"/>
              <w:rPr>
                <w:rFonts w:ascii="Times New Roman" w:hAnsi="Times New Roman"/>
                <w:b/>
                <w:sz w:val="26"/>
                <w:szCs w:val="26"/>
              </w:rPr>
            </w:pPr>
          </w:p>
        </w:tc>
        <w:tc>
          <w:tcPr>
            <w:tcW w:w="4644" w:type="dxa"/>
          </w:tcPr>
          <w:p w:rsidR="00AF61E6" w:rsidRPr="001F53E0" w:rsidRDefault="00AF61E6" w:rsidP="001F53E0">
            <w:pPr>
              <w:shd w:val="clear" w:color="auto" w:fill="FFFFFF"/>
              <w:spacing w:after="120" w:line="266" w:lineRule="auto"/>
              <w:jc w:val="both"/>
              <w:rPr>
                <w:rFonts w:ascii="Times New Roman" w:hAnsi="Times New Roman"/>
                <w:sz w:val="16"/>
                <w:szCs w:val="16"/>
              </w:rPr>
            </w:pPr>
            <w:r w:rsidRPr="001F53E0">
              <w:rPr>
                <w:rFonts w:ascii="Times New Roman" w:hAnsi="Times New Roman"/>
                <w:b/>
                <w:sz w:val="16"/>
                <w:szCs w:val="16"/>
              </w:rPr>
              <w:t xml:space="preserve">- </w:t>
            </w:r>
            <w:r w:rsidRPr="001F53E0">
              <w:rPr>
                <w:rFonts w:ascii="Times New Roman" w:hAnsi="Times New Roman"/>
                <w:sz w:val="16"/>
                <w:szCs w:val="16"/>
              </w:rPr>
              <w:t xml:space="preserve"> Громадяни похилого віку, особи з інвалідністю старше 18 років, хворі (з  числа осіб працездатного віку на період встановлення їм групи інвалідності, але не більше як чотири місяці), які не здатні до самообслуговування і потребують постійної сторонньої допомоги, визнані такими в порядку, затвердженому МОЗ України.</w:t>
            </w:r>
          </w:p>
          <w:p w:rsidR="00AF61E6" w:rsidRPr="001F53E0" w:rsidRDefault="00AF61E6" w:rsidP="001F53E0">
            <w:pPr>
              <w:shd w:val="clear" w:color="auto" w:fill="FFFFFF"/>
              <w:spacing w:after="120" w:line="266" w:lineRule="auto"/>
              <w:jc w:val="both"/>
              <w:rPr>
                <w:rFonts w:ascii="Times New Roman" w:hAnsi="Times New Roman"/>
                <w:sz w:val="16"/>
                <w:szCs w:val="16"/>
              </w:rPr>
            </w:pPr>
            <w:r w:rsidRPr="001F53E0">
              <w:rPr>
                <w:rFonts w:ascii="Times New Roman" w:hAnsi="Times New Roman"/>
                <w:b/>
                <w:sz w:val="16"/>
                <w:szCs w:val="16"/>
              </w:rPr>
              <w:t xml:space="preserve">- </w:t>
            </w:r>
            <w:r w:rsidRPr="001F53E0">
              <w:rPr>
                <w:rFonts w:ascii="Times New Roman" w:hAnsi="Times New Roman"/>
                <w:sz w:val="16"/>
                <w:szCs w:val="16"/>
              </w:rPr>
              <w:t>Члени сімей загиблих (померлих), зниклих безвісти, позбавлених свободи внаслідок збройної агресії  Російської Федерації проти України, Захисників і Захисниць України, які є громадянами похилого віку, особами з інвалідністю старше 18 років, хворими  (з числа осіб  працездатного віку на період до встановлення їм групи інвалідності, але не більш як чотири місяці), які не здатні до самообслуговування і потребують постійної сторонньої допомоги, визнані такими в порядку, затвердженому МОЗ України.</w:t>
            </w:r>
          </w:p>
          <w:p w:rsidR="00AF61E6" w:rsidRPr="001F53E0" w:rsidRDefault="00AF61E6" w:rsidP="001F53E0">
            <w:pPr>
              <w:shd w:val="clear" w:color="auto" w:fill="FFFFFF"/>
              <w:spacing w:after="120" w:line="266" w:lineRule="auto"/>
              <w:jc w:val="both"/>
              <w:rPr>
                <w:rFonts w:ascii="Times New Roman" w:hAnsi="Times New Roman"/>
                <w:sz w:val="16"/>
                <w:szCs w:val="16"/>
              </w:rPr>
            </w:pPr>
            <w:r w:rsidRPr="001F53E0">
              <w:rPr>
                <w:rFonts w:ascii="Times New Roman" w:hAnsi="Times New Roman"/>
                <w:sz w:val="16"/>
                <w:szCs w:val="16"/>
              </w:rPr>
              <w:t>До членів сімей належать дружина/чоловік, повнолітні діти, непрацездатні батьки.</w:t>
            </w:r>
          </w:p>
          <w:p w:rsidR="00AF61E6" w:rsidRPr="001F53E0" w:rsidRDefault="00AF61E6" w:rsidP="001F53E0">
            <w:pPr>
              <w:shd w:val="clear" w:color="auto" w:fill="FFFFFF"/>
              <w:spacing w:after="120" w:line="266" w:lineRule="auto"/>
              <w:jc w:val="both"/>
              <w:rPr>
                <w:rFonts w:ascii="Times New Roman" w:hAnsi="Times New Roman"/>
                <w:sz w:val="16"/>
                <w:szCs w:val="16"/>
              </w:rPr>
            </w:pPr>
            <w:r w:rsidRPr="001F53E0">
              <w:rPr>
                <w:rFonts w:ascii="Times New Roman" w:hAnsi="Times New Roman"/>
                <w:sz w:val="16"/>
                <w:szCs w:val="16"/>
              </w:rPr>
              <w:t>- Учасники бойових дій з числа Захисників та Захисниць України та члени їх сімей, які є громадянами похилого віку, особами з інвалідністю старше 18 років, хворими  (з числа осіб працездатного віку на період до встановлення їм групи інвалідності, але не більш як чотири місяці), які не здатні до самообслуговування і потребують постійної сторонньої допомоги, визнані такими в порядку, затвердженому МОЗ України.</w:t>
            </w:r>
          </w:p>
          <w:p w:rsidR="00AF61E6" w:rsidRPr="001F53E0" w:rsidRDefault="00AF61E6" w:rsidP="001F53E0">
            <w:pPr>
              <w:shd w:val="clear" w:color="auto" w:fill="FFFFFF"/>
              <w:spacing w:after="120" w:line="266" w:lineRule="auto"/>
              <w:ind w:firstLine="567"/>
              <w:jc w:val="both"/>
              <w:rPr>
                <w:rFonts w:ascii="Times New Roman" w:hAnsi="Times New Roman"/>
                <w:sz w:val="16"/>
                <w:szCs w:val="16"/>
              </w:rPr>
            </w:pPr>
            <w:r w:rsidRPr="001F53E0">
              <w:rPr>
                <w:rFonts w:ascii="Times New Roman" w:hAnsi="Times New Roman"/>
                <w:sz w:val="16"/>
                <w:szCs w:val="16"/>
              </w:rPr>
              <w:t>До членів сімей належать: дружина/чоловік, повнолітні діти, непрацездатні батьки.</w:t>
            </w:r>
          </w:p>
          <w:p w:rsidR="00AF61E6" w:rsidRPr="001F53E0" w:rsidRDefault="00AF61E6" w:rsidP="001F53E0">
            <w:pPr>
              <w:shd w:val="clear" w:color="auto" w:fill="FFFFFF"/>
              <w:spacing w:after="120" w:line="266" w:lineRule="auto"/>
              <w:jc w:val="both"/>
              <w:rPr>
                <w:rFonts w:ascii="Times New Roman" w:hAnsi="Times New Roman"/>
                <w:sz w:val="16"/>
                <w:szCs w:val="16"/>
              </w:rPr>
            </w:pPr>
            <w:r w:rsidRPr="001F53E0">
              <w:rPr>
                <w:rFonts w:ascii="Times New Roman" w:hAnsi="Times New Roman"/>
                <w:sz w:val="16"/>
                <w:szCs w:val="16"/>
              </w:rPr>
              <w:t>- .Особи з інвалідністю з числа Захисників та Захисниць України та членів їх сімей, які є громадянами похилого віку, особами з інвалідністю старше 18 років, хворими  (з числа осіб  працездатного віку на період до встановлення їм групи інвалідності,але не більш як чотири місяці), які не здатні до самообслуговування і потребують постійної сторонньої допомоги, визнані такими в порядку, затвердженому МОЗ України.</w:t>
            </w:r>
          </w:p>
          <w:p w:rsidR="00AF61E6" w:rsidRPr="001F53E0" w:rsidRDefault="00AF61E6" w:rsidP="001F53E0">
            <w:pPr>
              <w:shd w:val="clear" w:color="auto" w:fill="FFFFFF"/>
              <w:spacing w:after="120" w:line="266" w:lineRule="auto"/>
              <w:ind w:firstLine="567"/>
              <w:jc w:val="both"/>
              <w:rPr>
                <w:rFonts w:ascii="Times New Roman" w:hAnsi="Times New Roman"/>
                <w:sz w:val="16"/>
                <w:szCs w:val="16"/>
              </w:rPr>
            </w:pPr>
            <w:r w:rsidRPr="001F53E0">
              <w:rPr>
                <w:rFonts w:ascii="Times New Roman" w:hAnsi="Times New Roman"/>
                <w:sz w:val="16"/>
                <w:szCs w:val="16"/>
              </w:rPr>
              <w:t>До членів сімей належать дружина/чоловік, повнолітні діти, непрацездатні батьки.</w:t>
            </w:r>
          </w:p>
          <w:p w:rsidR="00AF61E6" w:rsidRPr="001F53E0" w:rsidRDefault="00AF61E6" w:rsidP="001F53E0">
            <w:pPr>
              <w:shd w:val="clear" w:color="auto" w:fill="FFFFFF"/>
              <w:spacing w:after="120" w:line="266" w:lineRule="auto"/>
              <w:jc w:val="both"/>
              <w:rPr>
                <w:rFonts w:ascii="Times New Roman" w:hAnsi="Times New Roman"/>
                <w:sz w:val="16"/>
                <w:szCs w:val="16"/>
              </w:rPr>
            </w:pPr>
            <w:r w:rsidRPr="001F53E0">
              <w:rPr>
                <w:rFonts w:ascii="Times New Roman" w:hAnsi="Times New Roman"/>
                <w:sz w:val="16"/>
                <w:szCs w:val="16"/>
              </w:rPr>
              <w:t>- Внутрішньо переміщені особи, які є громадянами похилого віку, особами з інвалідністю старше 18 років, хворими  (з числа осіб  працездатного віку на період до встановлення їм групи інвалідності,але не більш як чотири місяці), які не здатні до самообслуговування і потребують постійної сторонньої допомоги, визнані такими в порядку,затвердженому МОЗ України.</w:t>
            </w:r>
          </w:p>
          <w:p w:rsidR="00AF61E6" w:rsidRPr="001F53E0" w:rsidRDefault="00AF61E6" w:rsidP="001F53E0">
            <w:pPr>
              <w:shd w:val="clear" w:color="auto" w:fill="FFFFFF"/>
              <w:spacing w:after="120" w:line="266" w:lineRule="auto"/>
              <w:jc w:val="both"/>
              <w:rPr>
                <w:rFonts w:ascii="Times New Roman" w:hAnsi="Times New Roman"/>
                <w:sz w:val="16"/>
                <w:szCs w:val="16"/>
              </w:rPr>
            </w:pPr>
            <w:r w:rsidRPr="001F53E0">
              <w:rPr>
                <w:rFonts w:ascii="Times New Roman" w:hAnsi="Times New Roman"/>
                <w:sz w:val="16"/>
                <w:szCs w:val="16"/>
              </w:rPr>
              <w:t>- Особи, які перебувають у складних життєвих обставинах у зв’язку з безробіттям і зареєстровані в державній службі зайнятості як такі, що шукають роботу (і мають на своєму утриманні неповнолітніх дітей, дітей з інвалідністю, осіб похилого віку, осіб з інвалідністю), малозабезпеченістю.</w:t>
            </w:r>
          </w:p>
          <w:p w:rsidR="00AF61E6" w:rsidRPr="001F53E0" w:rsidRDefault="00AF61E6" w:rsidP="001F53E0">
            <w:pPr>
              <w:spacing w:after="0" w:line="240" w:lineRule="auto"/>
              <w:rPr>
                <w:rFonts w:ascii="Times New Roman" w:hAnsi="Times New Roman"/>
                <w:sz w:val="16"/>
                <w:szCs w:val="16"/>
                <w:lang w:eastAsia="uk-UA"/>
              </w:rPr>
            </w:pPr>
            <w:r w:rsidRPr="001F53E0">
              <w:rPr>
                <w:rFonts w:ascii="Times New Roman" w:hAnsi="Times New Roman"/>
                <w:sz w:val="24"/>
                <w:szCs w:val="24"/>
                <w:lang w:eastAsia="uk-UA"/>
              </w:rPr>
              <w:t xml:space="preserve">за місцем проживання отримувача соціальної послуги; </w:t>
            </w:r>
            <w:r w:rsidRPr="001F53E0">
              <w:rPr>
                <w:rFonts w:ascii="Times New Roman" w:hAnsi="Times New Roman"/>
                <w:sz w:val="24"/>
                <w:szCs w:val="24"/>
                <w:lang w:eastAsia="uk-UA"/>
              </w:rPr>
              <w:br/>
              <w:t>за місцем перебування отримувача соціальної послуги (вдома)</w:t>
            </w:r>
          </w:p>
        </w:tc>
      </w:tr>
      <w:tr w:rsidR="00AF61E6" w:rsidRPr="001F53E0" w:rsidTr="006925FE">
        <w:tc>
          <w:tcPr>
            <w:tcW w:w="675" w:type="dxa"/>
          </w:tcPr>
          <w:p w:rsidR="00AF61E6" w:rsidRPr="001F53E0" w:rsidRDefault="00AF61E6" w:rsidP="001F53E0">
            <w:pPr>
              <w:spacing w:after="0" w:line="240" w:lineRule="auto"/>
              <w:jc w:val="center"/>
              <w:rPr>
                <w:rFonts w:ascii="Times New Roman" w:hAnsi="Times New Roman"/>
                <w:b/>
                <w:sz w:val="26"/>
                <w:szCs w:val="26"/>
              </w:rPr>
            </w:pPr>
            <w:r w:rsidRPr="001F53E0">
              <w:rPr>
                <w:rFonts w:ascii="Times New Roman" w:hAnsi="Times New Roman"/>
                <w:b/>
                <w:sz w:val="26"/>
                <w:szCs w:val="26"/>
              </w:rPr>
              <w:t>2.</w:t>
            </w:r>
          </w:p>
        </w:tc>
        <w:tc>
          <w:tcPr>
            <w:tcW w:w="1593" w:type="dxa"/>
          </w:tcPr>
          <w:p w:rsidR="00AF61E6" w:rsidRPr="001F53E0" w:rsidRDefault="00AF61E6" w:rsidP="001F53E0">
            <w:pPr>
              <w:spacing w:after="0" w:line="240" w:lineRule="auto"/>
              <w:jc w:val="center"/>
              <w:rPr>
                <w:rFonts w:ascii="Times New Roman" w:hAnsi="Times New Roman"/>
                <w:b/>
              </w:rPr>
            </w:pPr>
            <w:r w:rsidRPr="001F53E0">
              <w:rPr>
                <w:rFonts w:ascii="Times New Roman" w:hAnsi="Times New Roman"/>
                <w:b/>
              </w:rPr>
              <w:t>Соціальна адаптація</w:t>
            </w:r>
          </w:p>
        </w:tc>
        <w:tc>
          <w:tcPr>
            <w:tcW w:w="2943" w:type="dxa"/>
          </w:tcPr>
          <w:p w:rsidR="00AF61E6" w:rsidRPr="001F53E0" w:rsidRDefault="00AF61E6" w:rsidP="001F53E0">
            <w:pPr>
              <w:spacing w:after="0" w:line="240" w:lineRule="auto"/>
              <w:rPr>
                <w:rFonts w:ascii="Times New Roman" w:hAnsi="Times New Roman"/>
                <w:sz w:val="24"/>
                <w:szCs w:val="24"/>
                <w:lang w:eastAsia="uk-UA"/>
              </w:rPr>
            </w:pPr>
            <w:r w:rsidRPr="001F53E0">
              <w:rPr>
                <w:rFonts w:ascii="Times New Roman" w:hAnsi="Times New Roman"/>
                <w:sz w:val="24"/>
                <w:szCs w:val="24"/>
                <w:lang w:eastAsia="uk-UA"/>
              </w:rPr>
              <w:t>-навчання, формування та розвиток соціальних навичок, умінь і консультування; допомога в оформленні документів; організація клубів за інтересами, клубів активного довголіття; допомога в організації денної зайнятості та дозвілля;</w:t>
            </w:r>
          </w:p>
          <w:p w:rsidR="00AF61E6" w:rsidRPr="001F53E0" w:rsidRDefault="00AF61E6" w:rsidP="001F53E0">
            <w:pPr>
              <w:spacing w:after="0" w:line="240" w:lineRule="auto"/>
              <w:rPr>
                <w:rFonts w:ascii="Times New Roman" w:hAnsi="Times New Roman"/>
                <w:sz w:val="24"/>
                <w:szCs w:val="24"/>
                <w:lang w:eastAsia="uk-UA"/>
              </w:rPr>
            </w:pPr>
            <w:r w:rsidRPr="001F53E0">
              <w:rPr>
                <w:rFonts w:ascii="Times New Roman" w:hAnsi="Times New Roman"/>
                <w:sz w:val="24"/>
                <w:szCs w:val="24"/>
                <w:lang w:eastAsia="uk-UA"/>
              </w:rPr>
              <w:t>- навчання, формування та розвиток соціальних, комунікативних, фізичних, когнітивних, трудових навичок, умінь, у тому числі самообслуговування, соціальної компетенції; організація денної зайнятості, консультування;</w:t>
            </w:r>
          </w:p>
          <w:p w:rsidR="00AF61E6" w:rsidRPr="001F53E0" w:rsidRDefault="00AF61E6" w:rsidP="001F53E0">
            <w:pPr>
              <w:spacing w:after="0" w:line="240" w:lineRule="auto"/>
              <w:rPr>
                <w:rFonts w:ascii="Times New Roman" w:hAnsi="Times New Roman"/>
                <w:sz w:val="24"/>
                <w:szCs w:val="24"/>
                <w:lang w:eastAsia="uk-UA"/>
              </w:rPr>
            </w:pPr>
            <w:r w:rsidRPr="001F53E0">
              <w:rPr>
                <w:rFonts w:ascii="Times New Roman" w:hAnsi="Times New Roman"/>
                <w:sz w:val="24"/>
                <w:szCs w:val="24"/>
                <w:lang w:eastAsia="uk-UA"/>
              </w:rPr>
              <w:t xml:space="preserve">- </w:t>
            </w:r>
            <w:bookmarkStart w:id="0" w:name="_GoBack"/>
            <w:bookmarkEnd w:id="0"/>
            <w:r w:rsidRPr="001F53E0">
              <w:rPr>
                <w:rFonts w:ascii="Times New Roman" w:hAnsi="Times New Roman"/>
                <w:sz w:val="24"/>
                <w:szCs w:val="24"/>
                <w:lang w:eastAsia="uk-UA"/>
              </w:rPr>
              <w:t xml:space="preserve">допомога в аналізі життєвої ситуації, визначення основних методів розв’язання проблем і перенаправлення (за потреби) до відповідних фахівців з метою їх розв’язання (за задекларованим / зареєстрованим місцем проживання (перебування); </w:t>
            </w:r>
            <w:r w:rsidRPr="001F53E0">
              <w:rPr>
                <w:rFonts w:ascii="Times New Roman" w:hAnsi="Times New Roman"/>
                <w:sz w:val="24"/>
                <w:szCs w:val="24"/>
                <w:lang w:eastAsia="uk-UA"/>
              </w:rPr>
              <w:br/>
              <w:t xml:space="preserve">надання психологічної допомоги, проведення корекції психологічного стану та поведінки в повсякденному житті; </w:t>
            </w:r>
            <w:r w:rsidRPr="001F53E0">
              <w:rPr>
                <w:rFonts w:ascii="Times New Roman" w:hAnsi="Times New Roman"/>
                <w:sz w:val="24"/>
                <w:szCs w:val="24"/>
                <w:lang w:eastAsia="uk-UA"/>
              </w:rPr>
              <w:br/>
              <w:t xml:space="preserve">допомога в зміцненні / відновленні родинних і суспільних зв’язків, у тому числі шляхом сімейного консультування; </w:t>
            </w:r>
            <w:r w:rsidRPr="001F53E0">
              <w:rPr>
                <w:rFonts w:ascii="Times New Roman" w:hAnsi="Times New Roman"/>
                <w:sz w:val="24"/>
                <w:szCs w:val="24"/>
                <w:lang w:eastAsia="uk-UA"/>
              </w:rPr>
              <w:br/>
              <w:t xml:space="preserve">створення умов для формування та розвитку соціальних і комунікаційних навичок; </w:t>
            </w:r>
            <w:r w:rsidRPr="001F53E0">
              <w:rPr>
                <w:rFonts w:ascii="Times New Roman" w:hAnsi="Times New Roman"/>
                <w:sz w:val="24"/>
                <w:szCs w:val="24"/>
                <w:lang w:eastAsia="uk-UA"/>
              </w:rPr>
              <w:br/>
              <w:t xml:space="preserve">надання інформації з питань соціального захисту; </w:t>
            </w:r>
            <w:r w:rsidRPr="001F53E0">
              <w:rPr>
                <w:rFonts w:ascii="Times New Roman" w:hAnsi="Times New Roman"/>
                <w:sz w:val="24"/>
                <w:szCs w:val="24"/>
                <w:lang w:eastAsia="uk-UA"/>
              </w:rPr>
              <w:br/>
              <w:t xml:space="preserve">проведення групових сімейних психологічних тренінгів з питань, що стосуються персональних та сімейних цінностей. </w:t>
            </w:r>
          </w:p>
        </w:tc>
        <w:tc>
          <w:tcPr>
            <w:tcW w:w="4644" w:type="dxa"/>
          </w:tcPr>
          <w:p w:rsidR="00AF61E6" w:rsidRPr="001F53E0" w:rsidRDefault="00AF61E6" w:rsidP="001F53E0">
            <w:pPr>
              <w:shd w:val="clear" w:color="auto" w:fill="FFFFFF"/>
              <w:spacing w:after="120" w:line="266" w:lineRule="auto"/>
              <w:jc w:val="both"/>
              <w:rPr>
                <w:rFonts w:ascii="Times New Roman" w:hAnsi="Times New Roman"/>
                <w:sz w:val="16"/>
                <w:szCs w:val="16"/>
              </w:rPr>
            </w:pPr>
            <w:r w:rsidRPr="001F53E0">
              <w:rPr>
                <w:rFonts w:ascii="Times New Roman" w:hAnsi="Times New Roman"/>
                <w:b/>
                <w:sz w:val="16"/>
                <w:szCs w:val="16"/>
              </w:rPr>
              <w:t xml:space="preserve">- </w:t>
            </w:r>
            <w:r w:rsidRPr="001F53E0">
              <w:rPr>
                <w:rFonts w:ascii="Times New Roman" w:hAnsi="Times New Roman"/>
                <w:sz w:val="16"/>
                <w:szCs w:val="16"/>
              </w:rPr>
              <w:t xml:space="preserve"> Громадяни похилого віку, особи з інвалідністю старше 18 років, хворі (з  числа осіб працездатного віку на період встановлення їм групи інвалідності, але не більше як чотири місяці), які не здатні до самообслуговування і потребують постійної сторонньої допомоги, визнані такими в порядку, затвердженому МОЗ України.</w:t>
            </w:r>
          </w:p>
          <w:p w:rsidR="00AF61E6" w:rsidRPr="001F53E0" w:rsidRDefault="00AF61E6" w:rsidP="001F53E0">
            <w:pPr>
              <w:shd w:val="clear" w:color="auto" w:fill="FFFFFF"/>
              <w:spacing w:after="120" w:line="266" w:lineRule="auto"/>
              <w:jc w:val="both"/>
              <w:rPr>
                <w:rFonts w:ascii="Times New Roman" w:hAnsi="Times New Roman"/>
                <w:sz w:val="16"/>
                <w:szCs w:val="16"/>
              </w:rPr>
            </w:pPr>
            <w:r w:rsidRPr="001F53E0">
              <w:rPr>
                <w:rFonts w:ascii="Times New Roman" w:hAnsi="Times New Roman"/>
                <w:b/>
                <w:sz w:val="16"/>
                <w:szCs w:val="16"/>
              </w:rPr>
              <w:t xml:space="preserve">- </w:t>
            </w:r>
            <w:r w:rsidRPr="001F53E0">
              <w:rPr>
                <w:rFonts w:ascii="Times New Roman" w:hAnsi="Times New Roman"/>
                <w:sz w:val="16"/>
                <w:szCs w:val="16"/>
              </w:rPr>
              <w:t>Члени сімей загиблих (померлих), зниклих безвісти, позбавлених свободи внаслідок збройної агресії  Російської Федерації проти України, Захисників і Захисниць України, які є громадянами похилого віку, особами з інвалідністю старше 18 років, хворими  (з числа осіб  працездатного віку на період до встановлення їм групи інвалідності, але не більш як чотири місяці), які не здатні до самообслуговування і потребують постійної сторонньої допомоги, визнані такими в порядку, затвердженому МОЗ України.</w:t>
            </w:r>
          </w:p>
          <w:p w:rsidR="00AF61E6" w:rsidRPr="001F53E0" w:rsidRDefault="00AF61E6" w:rsidP="001F53E0">
            <w:pPr>
              <w:shd w:val="clear" w:color="auto" w:fill="FFFFFF"/>
              <w:spacing w:after="120" w:line="266" w:lineRule="auto"/>
              <w:jc w:val="both"/>
              <w:rPr>
                <w:rFonts w:ascii="Times New Roman" w:hAnsi="Times New Roman"/>
                <w:sz w:val="16"/>
                <w:szCs w:val="16"/>
              </w:rPr>
            </w:pPr>
            <w:r w:rsidRPr="001F53E0">
              <w:rPr>
                <w:rFonts w:ascii="Times New Roman" w:hAnsi="Times New Roman"/>
                <w:sz w:val="16"/>
                <w:szCs w:val="16"/>
              </w:rPr>
              <w:t>До членів сімей належать дружина/чоловік, повнолітні діти, непрацездатні батьки.</w:t>
            </w:r>
          </w:p>
          <w:p w:rsidR="00AF61E6" w:rsidRPr="001F53E0" w:rsidRDefault="00AF61E6" w:rsidP="001F53E0">
            <w:pPr>
              <w:shd w:val="clear" w:color="auto" w:fill="FFFFFF"/>
              <w:spacing w:after="120" w:line="266" w:lineRule="auto"/>
              <w:jc w:val="both"/>
              <w:rPr>
                <w:rFonts w:ascii="Times New Roman" w:hAnsi="Times New Roman"/>
                <w:sz w:val="16"/>
                <w:szCs w:val="16"/>
              </w:rPr>
            </w:pPr>
            <w:r w:rsidRPr="001F53E0">
              <w:rPr>
                <w:rFonts w:ascii="Times New Roman" w:hAnsi="Times New Roman"/>
                <w:sz w:val="16"/>
                <w:szCs w:val="16"/>
              </w:rPr>
              <w:t>- Учасники бойових дій з числа Захисників та Захисниць України та члени їх сімей, які є громадянами похилого віку, особами з інвалідністю старше 18 років, хворими  (з числа осіб працездатного віку на період до встановлення їм групи інвалідності, але не більш як чотири місяці), які не здатні до самообслуговування і потребують постійної сторонньої допомоги, визнані такими в порядку, затвердженому МОЗ України.</w:t>
            </w:r>
          </w:p>
          <w:p w:rsidR="00AF61E6" w:rsidRPr="001F53E0" w:rsidRDefault="00AF61E6" w:rsidP="001F53E0">
            <w:pPr>
              <w:shd w:val="clear" w:color="auto" w:fill="FFFFFF"/>
              <w:spacing w:after="120" w:line="266" w:lineRule="auto"/>
              <w:ind w:firstLine="567"/>
              <w:jc w:val="both"/>
              <w:rPr>
                <w:rFonts w:ascii="Times New Roman" w:hAnsi="Times New Roman"/>
                <w:sz w:val="16"/>
                <w:szCs w:val="16"/>
              </w:rPr>
            </w:pPr>
            <w:r w:rsidRPr="001F53E0">
              <w:rPr>
                <w:rFonts w:ascii="Times New Roman" w:hAnsi="Times New Roman"/>
                <w:sz w:val="16"/>
                <w:szCs w:val="16"/>
              </w:rPr>
              <w:t>До членів сімей належать: дружина/чоловік, повнолітні діти, непрацездатні батьки.</w:t>
            </w:r>
          </w:p>
          <w:p w:rsidR="00AF61E6" w:rsidRPr="001F53E0" w:rsidRDefault="00AF61E6" w:rsidP="001F53E0">
            <w:pPr>
              <w:shd w:val="clear" w:color="auto" w:fill="FFFFFF"/>
              <w:spacing w:after="120" w:line="266" w:lineRule="auto"/>
              <w:jc w:val="both"/>
              <w:rPr>
                <w:rFonts w:ascii="Times New Roman" w:hAnsi="Times New Roman"/>
                <w:sz w:val="16"/>
                <w:szCs w:val="16"/>
              </w:rPr>
            </w:pPr>
            <w:r w:rsidRPr="001F53E0">
              <w:rPr>
                <w:rFonts w:ascii="Times New Roman" w:hAnsi="Times New Roman"/>
                <w:sz w:val="16"/>
                <w:szCs w:val="16"/>
              </w:rPr>
              <w:t>- .Особи з інвалідністю з числа Захисників та Захисниць України та членів їх сімей, які є громадянами похилого віку, особами з інвалідністю старше 18 років, хворими  (з числа осіб  працездатного віку на період до встановлення їм групи інвалідності,але не більш як чотири місяці), які не здатні до самообслуговування і потребують постійної сторонньої допомоги, визнані такими в порядку, затвердженому МОЗ України.</w:t>
            </w:r>
          </w:p>
          <w:p w:rsidR="00AF61E6" w:rsidRPr="001F53E0" w:rsidRDefault="00AF61E6" w:rsidP="001F53E0">
            <w:pPr>
              <w:shd w:val="clear" w:color="auto" w:fill="FFFFFF"/>
              <w:spacing w:after="120" w:line="266" w:lineRule="auto"/>
              <w:ind w:firstLine="567"/>
              <w:jc w:val="both"/>
              <w:rPr>
                <w:rFonts w:ascii="Times New Roman" w:hAnsi="Times New Roman"/>
                <w:sz w:val="16"/>
                <w:szCs w:val="16"/>
              </w:rPr>
            </w:pPr>
            <w:r w:rsidRPr="001F53E0">
              <w:rPr>
                <w:rFonts w:ascii="Times New Roman" w:hAnsi="Times New Roman"/>
                <w:sz w:val="16"/>
                <w:szCs w:val="16"/>
              </w:rPr>
              <w:t>До членів сімей належать дружина/чоловік, повнолітні діти, непрацездатні батьки.</w:t>
            </w:r>
          </w:p>
          <w:p w:rsidR="00AF61E6" w:rsidRPr="001F53E0" w:rsidRDefault="00AF61E6" w:rsidP="001F53E0">
            <w:pPr>
              <w:shd w:val="clear" w:color="auto" w:fill="FFFFFF"/>
              <w:spacing w:after="120" w:line="266" w:lineRule="auto"/>
              <w:jc w:val="both"/>
              <w:rPr>
                <w:rFonts w:ascii="Times New Roman" w:hAnsi="Times New Roman"/>
                <w:sz w:val="16"/>
                <w:szCs w:val="16"/>
              </w:rPr>
            </w:pPr>
            <w:r w:rsidRPr="001F53E0">
              <w:rPr>
                <w:rFonts w:ascii="Times New Roman" w:hAnsi="Times New Roman"/>
                <w:sz w:val="16"/>
                <w:szCs w:val="16"/>
              </w:rPr>
              <w:t>- Внутрішньо переміщені особи, які є громадянами похилого віку, особами з інвалідністю старше 18 років, хворими  (з числа осіб  працездатного віку на період до встановлення їм групи інвалідності,але не більш як чотири місяці), які не здатні до самообслуговування і потребують постійної сторонньої допомоги, визнані такими в порядку,затвердженому МОЗ України.</w:t>
            </w:r>
          </w:p>
          <w:p w:rsidR="00AF61E6" w:rsidRPr="001F53E0" w:rsidRDefault="00AF61E6" w:rsidP="001F53E0">
            <w:pPr>
              <w:spacing w:before="120" w:after="0" w:line="240" w:lineRule="auto"/>
              <w:rPr>
                <w:rFonts w:ascii="Times New Roman" w:hAnsi="Times New Roman"/>
                <w:sz w:val="16"/>
                <w:szCs w:val="16"/>
              </w:rPr>
            </w:pPr>
            <w:r w:rsidRPr="001F53E0">
              <w:rPr>
                <w:rFonts w:ascii="Times New Roman" w:hAnsi="Times New Roman"/>
                <w:sz w:val="16"/>
                <w:szCs w:val="16"/>
              </w:rPr>
              <w:t>- Особи, які перебувають у складних життєвих обставинах у зв’язку з безробіттям і зареєстровані в державній службі зайнятості як такі, що шукають роботу (і мають на своєму утриманні неповнолітніх дітей, дітей з інвалідністю, осіб похилого віку, осіб з інвалідністю), малозабезпеченістю.</w:t>
            </w:r>
          </w:p>
          <w:p w:rsidR="00AF61E6" w:rsidRPr="001F53E0" w:rsidRDefault="00AF61E6" w:rsidP="001F53E0">
            <w:pPr>
              <w:spacing w:after="0" w:line="240" w:lineRule="auto"/>
              <w:jc w:val="center"/>
              <w:rPr>
                <w:rFonts w:ascii="Times New Roman" w:hAnsi="Times New Roman"/>
                <w:sz w:val="24"/>
                <w:szCs w:val="24"/>
                <w:lang w:eastAsia="uk-UA"/>
              </w:rPr>
            </w:pPr>
            <w:r w:rsidRPr="001F53E0">
              <w:rPr>
                <w:rFonts w:ascii="Times New Roman" w:hAnsi="Times New Roman"/>
                <w:sz w:val="24"/>
                <w:szCs w:val="24"/>
                <w:lang w:eastAsia="uk-UA"/>
              </w:rPr>
              <w:t>в приміщенні надавача соціальної послуги</w:t>
            </w:r>
          </w:p>
          <w:p w:rsidR="00AF61E6" w:rsidRPr="001F53E0" w:rsidRDefault="00AF61E6" w:rsidP="001F53E0">
            <w:pPr>
              <w:spacing w:after="0" w:line="240" w:lineRule="auto"/>
              <w:jc w:val="center"/>
              <w:rPr>
                <w:rFonts w:ascii="Times New Roman" w:hAnsi="Times New Roman"/>
                <w:b/>
                <w:sz w:val="26"/>
                <w:szCs w:val="26"/>
              </w:rPr>
            </w:pPr>
          </w:p>
        </w:tc>
      </w:tr>
      <w:tr w:rsidR="00AF61E6" w:rsidRPr="001F53E0" w:rsidTr="006925FE">
        <w:tc>
          <w:tcPr>
            <w:tcW w:w="675" w:type="dxa"/>
          </w:tcPr>
          <w:p w:rsidR="00AF61E6" w:rsidRPr="001F53E0" w:rsidRDefault="00AF61E6" w:rsidP="001F53E0">
            <w:pPr>
              <w:spacing w:after="0" w:line="240" w:lineRule="auto"/>
              <w:jc w:val="center"/>
              <w:rPr>
                <w:rFonts w:ascii="Times New Roman" w:hAnsi="Times New Roman"/>
                <w:b/>
                <w:sz w:val="26"/>
                <w:szCs w:val="26"/>
              </w:rPr>
            </w:pPr>
            <w:r w:rsidRPr="001F53E0">
              <w:rPr>
                <w:rFonts w:ascii="Times New Roman" w:hAnsi="Times New Roman"/>
                <w:b/>
                <w:sz w:val="26"/>
                <w:szCs w:val="26"/>
              </w:rPr>
              <w:t>3.</w:t>
            </w:r>
          </w:p>
        </w:tc>
        <w:tc>
          <w:tcPr>
            <w:tcW w:w="1593" w:type="dxa"/>
          </w:tcPr>
          <w:p w:rsidR="00AF61E6" w:rsidRPr="001F53E0" w:rsidRDefault="00AF61E6" w:rsidP="001F53E0">
            <w:pPr>
              <w:spacing w:after="0" w:line="240" w:lineRule="auto"/>
              <w:jc w:val="center"/>
              <w:rPr>
                <w:rFonts w:ascii="Times New Roman" w:hAnsi="Times New Roman"/>
                <w:b/>
              </w:rPr>
            </w:pPr>
            <w:r w:rsidRPr="001F53E0">
              <w:rPr>
                <w:rFonts w:ascii="Times New Roman" w:hAnsi="Times New Roman"/>
                <w:b/>
              </w:rPr>
              <w:t>Консультування</w:t>
            </w:r>
          </w:p>
        </w:tc>
        <w:tc>
          <w:tcPr>
            <w:tcW w:w="2943" w:type="dxa"/>
          </w:tcPr>
          <w:p w:rsidR="00AF61E6" w:rsidRPr="001F53E0" w:rsidRDefault="00AF61E6" w:rsidP="001F53E0">
            <w:pPr>
              <w:spacing w:after="0" w:line="240" w:lineRule="auto"/>
              <w:rPr>
                <w:sz w:val="28"/>
                <w:szCs w:val="28"/>
              </w:rPr>
            </w:pPr>
            <w:r w:rsidRPr="001F53E0">
              <w:rPr>
                <w:rFonts w:ascii="Times New Roman" w:hAnsi="Times New Roman"/>
                <w:sz w:val="24"/>
                <w:szCs w:val="24"/>
                <w:lang w:eastAsia="uk-UA"/>
              </w:rPr>
              <w:t>допомога в аналізі життєвої ситуації, визначенні основних проблем, шляхів їх вирішення, надання інформації про соціально безпечну поведінку.</w:t>
            </w:r>
          </w:p>
          <w:p w:rsidR="00AF61E6" w:rsidRPr="001F53E0" w:rsidRDefault="00AF61E6" w:rsidP="001F53E0">
            <w:pPr>
              <w:spacing w:before="120" w:after="0" w:line="240" w:lineRule="auto"/>
              <w:rPr>
                <w:rFonts w:ascii="Times New Roman" w:hAnsi="Times New Roman"/>
                <w:sz w:val="24"/>
                <w:szCs w:val="24"/>
                <w:lang w:eastAsia="uk-UA"/>
              </w:rPr>
            </w:pPr>
          </w:p>
          <w:p w:rsidR="00AF61E6" w:rsidRPr="001F53E0" w:rsidRDefault="00AF61E6" w:rsidP="001F53E0">
            <w:pPr>
              <w:spacing w:after="0" w:line="240" w:lineRule="auto"/>
              <w:jc w:val="center"/>
              <w:rPr>
                <w:rFonts w:ascii="Times New Roman" w:hAnsi="Times New Roman"/>
                <w:b/>
                <w:sz w:val="26"/>
                <w:szCs w:val="26"/>
              </w:rPr>
            </w:pPr>
          </w:p>
        </w:tc>
        <w:tc>
          <w:tcPr>
            <w:tcW w:w="4644" w:type="dxa"/>
          </w:tcPr>
          <w:p w:rsidR="00AF61E6" w:rsidRPr="001F53E0" w:rsidRDefault="00AF61E6" w:rsidP="001F53E0">
            <w:pPr>
              <w:shd w:val="clear" w:color="auto" w:fill="FFFFFF"/>
              <w:spacing w:after="120" w:line="266" w:lineRule="auto"/>
              <w:jc w:val="both"/>
              <w:rPr>
                <w:rFonts w:ascii="Times New Roman" w:hAnsi="Times New Roman"/>
                <w:sz w:val="16"/>
                <w:szCs w:val="16"/>
              </w:rPr>
            </w:pPr>
            <w:r w:rsidRPr="001F53E0">
              <w:rPr>
                <w:rFonts w:ascii="Times New Roman" w:hAnsi="Times New Roman"/>
                <w:b/>
                <w:sz w:val="16"/>
                <w:szCs w:val="16"/>
              </w:rPr>
              <w:t xml:space="preserve">- </w:t>
            </w:r>
            <w:r w:rsidRPr="001F53E0">
              <w:rPr>
                <w:rFonts w:ascii="Times New Roman" w:hAnsi="Times New Roman"/>
                <w:sz w:val="16"/>
                <w:szCs w:val="16"/>
              </w:rPr>
              <w:t xml:space="preserve"> Громадяни похилого віку, особи з інвалідністю старше 18 років, хворі (з  числа осіб працездатного віку на період встановлення їм групи інвалідності, але не більше як чотири місяці), які не здатні до самообслуговування і потребують постійної сторонньої допомоги, визнані такими в порядку, затвердженому МОЗ України.</w:t>
            </w:r>
          </w:p>
          <w:p w:rsidR="00AF61E6" w:rsidRPr="001F53E0" w:rsidRDefault="00AF61E6" w:rsidP="001F53E0">
            <w:pPr>
              <w:shd w:val="clear" w:color="auto" w:fill="FFFFFF"/>
              <w:spacing w:after="120" w:line="266" w:lineRule="auto"/>
              <w:jc w:val="both"/>
              <w:rPr>
                <w:rFonts w:ascii="Times New Roman" w:hAnsi="Times New Roman"/>
                <w:sz w:val="16"/>
                <w:szCs w:val="16"/>
              </w:rPr>
            </w:pPr>
            <w:r w:rsidRPr="001F53E0">
              <w:rPr>
                <w:rFonts w:ascii="Times New Roman" w:hAnsi="Times New Roman"/>
                <w:b/>
                <w:sz w:val="16"/>
                <w:szCs w:val="16"/>
              </w:rPr>
              <w:t xml:space="preserve">- </w:t>
            </w:r>
            <w:r w:rsidRPr="001F53E0">
              <w:rPr>
                <w:rFonts w:ascii="Times New Roman" w:hAnsi="Times New Roman"/>
                <w:sz w:val="16"/>
                <w:szCs w:val="16"/>
              </w:rPr>
              <w:t>Члени сімей загиблих (померлих), зниклих безвісти, позбавлених свободи внаслідок збройної агресії  Російської Федерації проти України, Захисників і Захисниць України, які є громадянами похилого віку, особами з інвалідністю старше 18 років, хворими  (з числа осіб  працездатного віку на період до встановлення їм групи інвалідності, але не більш як чотири місяці), які не здатні до самообслуговування і потребують постійної сторонньої допомоги, визнані такими в порядку, затвердженому МОЗ України.</w:t>
            </w:r>
          </w:p>
          <w:p w:rsidR="00AF61E6" w:rsidRPr="001F53E0" w:rsidRDefault="00AF61E6" w:rsidP="001F53E0">
            <w:pPr>
              <w:shd w:val="clear" w:color="auto" w:fill="FFFFFF"/>
              <w:spacing w:after="120" w:line="266" w:lineRule="auto"/>
              <w:jc w:val="both"/>
              <w:rPr>
                <w:rFonts w:ascii="Times New Roman" w:hAnsi="Times New Roman"/>
                <w:sz w:val="16"/>
                <w:szCs w:val="16"/>
              </w:rPr>
            </w:pPr>
            <w:r w:rsidRPr="001F53E0">
              <w:rPr>
                <w:rFonts w:ascii="Times New Roman" w:hAnsi="Times New Roman"/>
                <w:sz w:val="16"/>
                <w:szCs w:val="16"/>
              </w:rPr>
              <w:t>До членів сімей належать дружина/чоловік, повнолітні діти, непрацездатні батьки.</w:t>
            </w:r>
          </w:p>
          <w:p w:rsidR="00AF61E6" w:rsidRPr="001F53E0" w:rsidRDefault="00AF61E6" w:rsidP="001F53E0">
            <w:pPr>
              <w:shd w:val="clear" w:color="auto" w:fill="FFFFFF"/>
              <w:spacing w:after="120" w:line="266" w:lineRule="auto"/>
              <w:jc w:val="both"/>
              <w:rPr>
                <w:rFonts w:ascii="Times New Roman" w:hAnsi="Times New Roman"/>
                <w:sz w:val="16"/>
                <w:szCs w:val="16"/>
              </w:rPr>
            </w:pPr>
            <w:r w:rsidRPr="001F53E0">
              <w:rPr>
                <w:rFonts w:ascii="Times New Roman" w:hAnsi="Times New Roman"/>
                <w:sz w:val="16"/>
                <w:szCs w:val="16"/>
              </w:rPr>
              <w:t>- Учасники бойових дій з числа Захисників та Захисниць України та члени їх сімей, які є громадянами похилого віку, особами з інвалідністю старше 18 років, хворими  (з числа осіб працездатного віку на період до встановлення їм групи інвалідності, але не більш як чотири місяці), які не здатні до самообслуговування і потребують постійної сторонньої допомоги, визнані такими в порядку, затвердженому МОЗ України.</w:t>
            </w:r>
          </w:p>
          <w:p w:rsidR="00AF61E6" w:rsidRPr="001F53E0" w:rsidRDefault="00AF61E6" w:rsidP="001F53E0">
            <w:pPr>
              <w:shd w:val="clear" w:color="auto" w:fill="FFFFFF"/>
              <w:spacing w:after="120" w:line="266" w:lineRule="auto"/>
              <w:ind w:firstLine="567"/>
              <w:jc w:val="both"/>
              <w:rPr>
                <w:rFonts w:ascii="Times New Roman" w:hAnsi="Times New Roman"/>
                <w:sz w:val="16"/>
                <w:szCs w:val="16"/>
              </w:rPr>
            </w:pPr>
            <w:r w:rsidRPr="001F53E0">
              <w:rPr>
                <w:rFonts w:ascii="Times New Roman" w:hAnsi="Times New Roman"/>
                <w:sz w:val="16"/>
                <w:szCs w:val="16"/>
              </w:rPr>
              <w:t>До членів сімей належать: дружина/чоловік, повнолітні діти, непрацездатні батьки.</w:t>
            </w:r>
          </w:p>
          <w:p w:rsidR="00AF61E6" w:rsidRPr="001F53E0" w:rsidRDefault="00AF61E6" w:rsidP="001F53E0">
            <w:pPr>
              <w:shd w:val="clear" w:color="auto" w:fill="FFFFFF"/>
              <w:spacing w:after="120" w:line="266" w:lineRule="auto"/>
              <w:jc w:val="both"/>
              <w:rPr>
                <w:rFonts w:ascii="Times New Roman" w:hAnsi="Times New Roman"/>
                <w:sz w:val="16"/>
                <w:szCs w:val="16"/>
              </w:rPr>
            </w:pPr>
            <w:r w:rsidRPr="001F53E0">
              <w:rPr>
                <w:rFonts w:ascii="Times New Roman" w:hAnsi="Times New Roman"/>
                <w:sz w:val="16"/>
                <w:szCs w:val="16"/>
              </w:rPr>
              <w:t>- .Особи з інвалідністю з числа Захисників та Захисниць України та членів їх сімей, які є громадянами похилого віку, особами з інвалідністю старше 18 років, хворими  (з числа осіб  працездатного віку на період до встановлення їм групи інвалідності,але не більш як чотири місяці), які не здатні до самообслуговування і потребують постійної сторонньої допомоги, визнані такими в порядку, затвердженому МОЗ України.</w:t>
            </w:r>
          </w:p>
          <w:p w:rsidR="00AF61E6" w:rsidRPr="001F53E0" w:rsidRDefault="00AF61E6" w:rsidP="001F53E0">
            <w:pPr>
              <w:shd w:val="clear" w:color="auto" w:fill="FFFFFF"/>
              <w:spacing w:after="120" w:line="266" w:lineRule="auto"/>
              <w:ind w:firstLine="567"/>
              <w:jc w:val="both"/>
              <w:rPr>
                <w:rFonts w:ascii="Times New Roman" w:hAnsi="Times New Roman"/>
                <w:sz w:val="16"/>
                <w:szCs w:val="16"/>
              </w:rPr>
            </w:pPr>
            <w:r w:rsidRPr="001F53E0">
              <w:rPr>
                <w:rFonts w:ascii="Times New Roman" w:hAnsi="Times New Roman"/>
                <w:sz w:val="16"/>
                <w:szCs w:val="16"/>
              </w:rPr>
              <w:t>До членів сімей належать дружина/чоловік, повнолітні діти, непрацездатні батьки.</w:t>
            </w:r>
          </w:p>
          <w:p w:rsidR="00AF61E6" w:rsidRPr="001F53E0" w:rsidRDefault="00AF61E6" w:rsidP="001F53E0">
            <w:pPr>
              <w:shd w:val="clear" w:color="auto" w:fill="FFFFFF"/>
              <w:spacing w:after="120" w:line="266" w:lineRule="auto"/>
              <w:jc w:val="both"/>
              <w:rPr>
                <w:rFonts w:ascii="Times New Roman" w:hAnsi="Times New Roman"/>
                <w:sz w:val="16"/>
                <w:szCs w:val="16"/>
              </w:rPr>
            </w:pPr>
            <w:r w:rsidRPr="001F53E0">
              <w:rPr>
                <w:rFonts w:ascii="Times New Roman" w:hAnsi="Times New Roman"/>
                <w:sz w:val="16"/>
                <w:szCs w:val="16"/>
              </w:rPr>
              <w:t>- Внутрішньо переміщені особи, які є громадянами похилого віку, особами з інвалідністю старше 18 років, хворими  (з числа осіб  працездатного віку на період до встановлення їм групи інвалідності,але не більш як чотири місяці), які не здатні до самообслуговування і потребують постійної сторонньої допомоги, визнані такими в порядку,затвердженому МОЗ України.</w:t>
            </w:r>
          </w:p>
          <w:p w:rsidR="00AF61E6" w:rsidRPr="001F53E0" w:rsidRDefault="00AF61E6" w:rsidP="001F53E0">
            <w:pPr>
              <w:spacing w:after="0" w:line="240" w:lineRule="auto"/>
              <w:jc w:val="center"/>
              <w:rPr>
                <w:rFonts w:ascii="Times New Roman" w:hAnsi="Times New Roman"/>
                <w:sz w:val="16"/>
                <w:szCs w:val="16"/>
              </w:rPr>
            </w:pPr>
            <w:r w:rsidRPr="001F53E0">
              <w:rPr>
                <w:rFonts w:ascii="Times New Roman" w:hAnsi="Times New Roman"/>
                <w:sz w:val="16"/>
                <w:szCs w:val="16"/>
              </w:rPr>
              <w:t>- Особи, які перебувають у складних життєвих обставинах у зв’язку з безробіттям і зареєстровані в державній службі зайнятості як такі, що шукають роботу (і мають на своєму утриманні неповнолітніх дітей, дітей з інвалідністю, осіб похилого віку, осіб з інвалідністю), малозабезпеченістю.</w:t>
            </w:r>
          </w:p>
          <w:p w:rsidR="00AF61E6" w:rsidRPr="001F53E0" w:rsidRDefault="00AF61E6" w:rsidP="001F53E0">
            <w:pPr>
              <w:spacing w:after="0" w:line="240" w:lineRule="auto"/>
              <w:jc w:val="center"/>
              <w:rPr>
                <w:rFonts w:ascii="Times New Roman" w:hAnsi="Times New Roman"/>
                <w:b/>
                <w:sz w:val="26"/>
                <w:szCs w:val="26"/>
              </w:rPr>
            </w:pPr>
            <w:r w:rsidRPr="001F53E0">
              <w:rPr>
                <w:rFonts w:ascii="Times New Roman" w:hAnsi="Times New Roman"/>
                <w:sz w:val="24"/>
                <w:szCs w:val="24"/>
                <w:lang w:eastAsia="uk-UA"/>
              </w:rPr>
              <w:t>в приміщенні надавача соціальної послуги</w:t>
            </w:r>
          </w:p>
        </w:tc>
      </w:tr>
      <w:tr w:rsidR="00AF61E6" w:rsidRPr="001F53E0" w:rsidTr="006925FE">
        <w:tc>
          <w:tcPr>
            <w:tcW w:w="675" w:type="dxa"/>
          </w:tcPr>
          <w:p w:rsidR="00AF61E6" w:rsidRPr="001F53E0" w:rsidRDefault="00AF61E6" w:rsidP="001F53E0">
            <w:pPr>
              <w:spacing w:after="0" w:line="240" w:lineRule="auto"/>
              <w:jc w:val="center"/>
              <w:rPr>
                <w:rFonts w:ascii="Times New Roman" w:hAnsi="Times New Roman"/>
                <w:b/>
                <w:sz w:val="26"/>
                <w:szCs w:val="26"/>
              </w:rPr>
            </w:pPr>
            <w:r w:rsidRPr="001F53E0">
              <w:rPr>
                <w:rFonts w:ascii="Times New Roman" w:hAnsi="Times New Roman"/>
                <w:b/>
                <w:sz w:val="26"/>
                <w:szCs w:val="26"/>
              </w:rPr>
              <w:t>4.</w:t>
            </w:r>
          </w:p>
        </w:tc>
        <w:tc>
          <w:tcPr>
            <w:tcW w:w="1593" w:type="dxa"/>
          </w:tcPr>
          <w:p w:rsidR="00AF61E6" w:rsidRPr="001F53E0" w:rsidRDefault="00AF61E6" w:rsidP="001F53E0">
            <w:pPr>
              <w:spacing w:after="0" w:line="240" w:lineRule="auto"/>
              <w:jc w:val="center"/>
              <w:rPr>
                <w:rFonts w:ascii="Times New Roman" w:hAnsi="Times New Roman"/>
                <w:b/>
              </w:rPr>
            </w:pPr>
            <w:r w:rsidRPr="001F53E0">
              <w:rPr>
                <w:rFonts w:ascii="Times New Roman" w:hAnsi="Times New Roman"/>
                <w:b/>
              </w:rPr>
              <w:t>Натуральна допомога</w:t>
            </w:r>
          </w:p>
        </w:tc>
        <w:tc>
          <w:tcPr>
            <w:tcW w:w="2943" w:type="dxa"/>
          </w:tcPr>
          <w:p w:rsidR="00AF61E6" w:rsidRPr="001F53E0" w:rsidRDefault="00AF61E6" w:rsidP="001F53E0">
            <w:pPr>
              <w:spacing w:before="120" w:after="0" w:line="240" w:lineRule="auto"/>
              <w:jc w:val="both"/>
              <w:rPr>
                <w:rFonts w:ascii="Times New Roman" w:hAnsi="Times New Roman"/>
                <w:sz w:val="24"/>
                <w:szCs w:val="24"/>
                <w:lang w:eastAsia="uk-UA"/>
              </w:rPr>
            </w:pPr>
            <w:r w:rsidRPr="001F53E0">
              <w:rPr>
                <w:rFonts w:ascii="Times New Roman" w:hAnsi="Times New Roman"/>
                <w:sz w:val="24"/>
                <w:szCs w:val="24"/>
                <w:lang w:eastAsia="uk-UA"/>
              </w:rPr>
              <w:t>надання продуктів харчування, предметів і засобів особистої гігієни, санітарно-гігієнічних засобів та засобів догляду, одягу, взуття та інших предметів першої необхідності;  ремонт одягу та/або взуття; перукарські послуги; прання білизни та одягу.</w:t>
            </w:r>
          </w:p>
          <w:p w:rsidR="00AF61E6" w:rsidRPr="001F53E0" w:rsidRDefault="00AF61E6" w:rsidP="001F53E0">
            <w:pPr>
              <w:spacing w:before="120" w:after="0" w:line="240" w:lineRule="auto"/>
              <w:jc w:val="both"/>
              <w:rPr>
                <w:rFonts w:ascii="Times New Roman" w:hAnsi="Times New Roman"/>
                <w:sz w:val="24"/>
                <w:szCs w:val="24"/>
                <w:lang w:eastAsia="uk-UA"/>
              </w:rPr>
            </w:pPr>
          </w:p>
          <w:p w:rsidR="00AF61E6" w:rsidRPr="001F53E0" w:rsidRDefault="00AF61E6" w:rsidP="001F53E0">
            <w:pPr>
              <w:spacing w:after="0" w:line="240" w:lineRule="auto"/>
              <w:jc w:val="center"/>
              <w:rPr>
                <w:rFonts w:ascii="Times New Roman" w:hAnsi="Times New Roman"/>
                <w:b/>
                <w:sz w:val="26"/>
                <w:szCs w:val="26"/>
              </w:rPr>
            </w:pPr>
          </w:p>
        </w:tc>
        <w:tc>
          <w:tcPr>
            <w:tcW w:w="4644" w:type="dxa"/>
          </w:tcPr>
          <w:p w:rsidR="00AF61E6" w:rsidRPr="001F53E0" w:rsidRDefault="00AF61E6" w:rsidP="001F53E0">
            <w:pPr>
              <w:shd w:val="clear" w:color="auto" w:fill="FFFFFF"/>
              <w:spacing w:after="120" w:line="266" w:lineRule="auto"/>
              <w:jc w:val="both"/>
              <w:rPr>
                <w:rFonts w:ascii="Times New Roman" w:hAnsi="Times New Roman"/>
                <w:sz w:val="16"/>
                <w:szCs w:val="16"/>
              </w:rPr>
            </w:pPr>
            <w:r w:rsidRPr="001F53E0">
              <w:rPr>
                <w:rFonts w:ascii="Times New Roman" w:hAnsi="Times New Roman"/>
                <w:b/>
                <w:sz w:val="16"/>
                <w:szCs w:val="16"/>
              </w:rPr>
              <w:t xml:space="preserve">- </w:t>
            </w:r>
            <w:r w:rsidRPr="001F53E0">
              <w:rPr>
                <w:rFonts w:ascii="Times New Roman" w:hAnsi="Times New Roman"/>
                <w:sz w:val="16"/>
                <w:szCs w:val="16"/>
              </w:rPr>
              <w:t xml:space="preserve"> Громадяни похилого віку, особи з інвалідністю старше 18 років, хворі (з  числа осіб працездатного віку на період встановлення їм групи інвалідності, але не більше як чотири місяці), які не здатні до самообслуговування і потребують постійної сторонньої допомоги, визнані такими в порядку, затвердженому МОЗ України.</w:t>
            </w:r>
          </w:p>
          <w:p w:rsidR="00AF61E6" w:rsidRPr="001F53E0" w:rsidRDefault="00AF61E6" w:rsidP="001F53E0">
            <w:pPr>
              <w:shd w:val="clear" w:color="auto" w:fill="FFFFFF"/>
              <w:spacing w:after="120" w:line="266" w:lineRule="auto"/>
              <w:jc w:val="both"/>
              <w:rPr>
                <w:rFonts w:ascii="Times New Roman" w:hAnsi="Times New Roman"/>
                <w:sz w:val="16"/>
                <w:szCs w:val="16"/>
              </w:rPr>
            </w:pPr>
            <w:r w:rsidRPr="001F53E0">
              <w:rPr>
                <w:rFonts w:ascii="Times New Roman" w:hAnsi="Times New Roman"/>
                <w:b/>
                <w:sz w:val="16"/>
                <w:szCs w:val="16"/>
              </w:rPr>
              <w:t xml:space="preserve">- </w:t>
            </w:r>
            <w:r w:rsidRPr="001F53E0">
              <w:rPr>
                <w:rFonts w:ascii="Times New Roman" w:hAnsi="Times New Roman"/>
                <w:sz w:val="16"/>
                <w:szCs w:val="16"/>
              </w:rPr>
              <w:t>Члени сімей загиблих (померлих), зниклих безвісти, позбавлених свободи внаслідок збройної агресії  Російської Федерації проти України, Захисників і Захисниць України, які є громадянами похилого віку, особами з інвалідністю старше 18 років, хворими  (з числа осіб  працездатного віку на період до встановлення їм групи інвалідності, але не більш як чотири місяці), які не здатні до самообслуговування і потребують постійної сторонньої допомоги, визнані такими в порядку, затвердженому МОЗ України.</w:t>
            </w:r>
          </w:p>
          <w:p w:rsidR="00AF61E6" w:rsidRPr="001F53E0" w:rsidRDefault="00AF61E6" w:rsidP="001F53E0">
            <w:pPr>
              <w:shd w:val="clear" w:color="auto" w:fill="FFFFFF"/>
              <w:spacing w:after="120" w:line="266" w:lineRule="auto"/>
              <w:jc w:val="both"/>
              <w:rPr>
                <w:rFonts w:ascii="Times New Roman" w:hAnsi="Times New Roman"/>
                <w:sz w:val="16"/>
                <w:szCs w:val="16"/>
              </w:rPr>
            </w:pPr>
            <w:r w:rsidRPr="001F53E0">
              <w:rPr>
                <w:rFonts w:ascii="Times New Roman" w:hAnsi="Times New Roman"/>
                <w:sz w:val="16"/>
                <w:szCs w:val="16"/>
              </w:rPr>
              <w:t>До членів сімей належать дружина/чоловік, повнолітні діти, непрацездатні батьки.</w:t>
            </w:r>
          </w:p>
          <w:p w:rsidR="00AF61E6" w:rsidRPr="001F53E0" w:rsidRDefault="00AF61E6" w:rsidP="001F53E0">
            <w:pPr>
              <w:shd w:val="clear" w:color="auto" w:fill="FFFFFF"/>
              <w:spacing w:after="120" w:line="266" w:lineRule="auto"/>
              <w:jc w:val="both"/>
              <w:rPr>
                <w:rFonts w:ascii="Times New Roman" w:hAnsi="Times New Roman"/>
                <w:sz w:val="16"/>
                <w:szCs w:val="16"/>
              </w:rPr>
            </w:pPr>
            <w:r w:rsidRPr="001F53E0">
              <w:rPr>
                <w:rFonts w:ascii="Times New Roman" w:hAnsi="Times New Roman"/>
                <w:sz w:val="16"/>
                <w:szCs w:val="16"/>
              </w:rPr>
              <w:t>- Учасники бойових дій з числа Захисників та Захисниць України та члени їх сімей, які є громадянами похилого віку, особами з інвалідністю старше 18 років, хворими  (з числа осіб працездатного віку на період до встановлення їм групи інвалідності, але не більш як чотири місяці), які не здатні до самообслуговування і потребують постійної сторонньої допомоги, визнані такими в порядку, затвердженому МОЗ України.</w:t>
            </w:r>
          </w:p>
          <w:p w:rsidR="00AF61E6" w:rsidRPr="001F53E0" w:rsidRDefault="00AF61E6" w:rsidP="001F53E0">
            <w:pPr>
              <w:shd w:val="clear" w:color="auto" w:fill="FFFFFF"/>
              <w:spacing w:after="120" w:line="266" w:lineRule="auto"/>
              <w:ind w:firstLine="567"/>
              <w:jc w:val="both"/>
              <w:rPr>
                <w:rFonts w:ascii="Times New Roman" w:hAnsi="Times New Roman"/>
                <w:sz w:val="16"/>
                <w:szCs w:val="16"/>
              </w:rPr>
            </w:pPr>
            <w:r w:rsidRPr="001F53E0">
              <w:rPr>
                <w:rFonts w:ascii="Times New Roman" w:hAnsi="Times New Roman"/>
                <w:sz w:val="16"/>
                <w:szCs w:val="16"/>
              </w:rPr>
              <w:t>До членів сімей належать: дружина/чоловік, повнолітні діти, непрацездатні батьки.</w:t>
            </w:r>
          </w:p>
          <w:p w:rsidR="00AF61E6" w:rsidRPr="001F53E0" w:rsidRDefault="00AF61E6" w:rsidP="001F53E0">
            <w:pPr>
              <w:shd w:val="clear" w:color="auto" w:fill="FFFFFF"/>
              <w:spacing w:after="120" w:line="266" w:lineRule="auto"/>
              <w:jc w:val="both"/>
              <w:rPr>
                <w:rFonts w:ascii="Times New Roman" w:hAnsi="Times New Roman"/>
                <w:sz w:val="16"/>
                <w:szCs w:val="16"/>
              </w:rPr>
            </w:pPr>
            <w:r w:rsidRPr="001F53E0">
              <w:rPr>
                <w:rFonts w:ascii="Times New Roman" w:hAnsi="Times New Roman"/>
                <w:sz w:val="16"/>
                <w:szCs w:val="16"/>
              </w:rPr>
              <w:t>- .Особи з інвалідністю з числа Захисників та Захисниць України та членів їх сімей, які є громадянами похилого віку, особами з інвалідністю старше 18 років, хворими  (з числа осіб  працездатного віку на період до встановлення їм групи інвалідності,але не більш як чотири місяці), які не здатні до самообслуговування і потребують постійної сторонньої допомоги, визнані такими в порядку, затвердженому МОЗ України.</w:t>
            </w:r>
          </w:p>
          <w:p w:rsidR="00AF61E6" w:rsidRPr="001F53E0" w:rsidRDefault="00AF61E6" w:rsidP="001F53E0">
            <w:pPr>
              <w:shd w:val="clear" w:color="auto" w:fill="FFFFFF"/>
              <w:spacing w:after="120" w:line="266" w:lineRule="auto"/>
              <w:ind w:firstLine="567"/>
              <w:jc w:val="both"/>
              <w:rPr>
                <w:rFonts w:ascii="Times New Roman" w:hAnsi="Times New Roman"/>
                <w:sz w:val="16"/>
                <w:szCs w:val="16"/>
              </w:rPr>
            </w:pPr>
            <w:r w:rsidRPr="001F53E0">
              <w:rPr>
                <w:rFonts w:ascii="Times New Roman" w:hAnsi="Times New Roman"/>
                <w:sz w:val="16"/>
                <w:szCs w:val="16"/>
              </w:rPr>
              <w:t>До членів сімей належать дружина/чоловік, повнолітні діти, непрацездатні батьки.</w:t>
            </w:r>
          </w:p>
          <w:p w:rsidR="00AF61E6" w:rsidRPr="001F53E0" w:rsidRDefault="00AF61E6" w:rsidP="001F53E0">
            <w:pPr>
              <w:shd w:val="clear" w:color="auto" w:fill="FFFFFF"/>
              <w:spacing w:after="120" w:line="266" w:lineRule="auto"/>
              <w:jc w:val="both"/>
              <w:rPr>
                <w:rFonts w:ascii="Times New Roman" w:hAnsi="Times New Roman"/>
                <w:sz w:val="16"/>
                <w:szCs w:val="16"/>
              </w:rPr>
            </w:pPr>
            <w:r w:rsidRPr="001F53E0">
              <w:rPr>
                <w:rFonts w:ascii="Times New Roman" w:hAnsi="Times New Roman"/>
                <w:sz w:val="16"/>
                <w:szCs w:val="16"/>
              </w:rPr>
              <w:t>- Внутрішньо переміщені особи, які є громадянами похилого віку, особами з інвалідністю старше 18 років, хворими  (з числа осіб  працездатного віку на період до встановлення їм групи інвалідності,але не більш як чотири місяці), які не здатні до самообслуговування і потребують постійної сторонньої допомоги, визнані такими в порядку,затвердженому МОЗ України.</w:t>
            </w:r>
          </w:p>
          <w:p w:rsidR="00AF61E6" w:rsidRPr="001F53E0" w:rsidRDefault="00AF61E6" w:rsidP="001F53E0">
            <w:pPr>
              <w:spacing w:before="120" w:after="0" w:line="240" w:lineRule="auto"/>
              <w:jc w:val="both"/>
              <w:rPr>
                <w:rFonts w:ascii="Times New Roman" w:hAnsi="Times New Roman"/>
                <w:sz w:val="24"/>
                <w:szCs w:val="24"/>
                <w:lang w:eastAsia="uk-UA"/>
              </w:rPr>
            </w:pPr>
            <w:r w:rsidRPr="001F53E0">
              <w:rPr>
                <w:rFonts w:ascii="Times New Roman" w:hAnsi="Times New Roman"/>
                <w:sz w:val="16"/>
                <w:szCs w:val="16"/>
              </w:rPr>
              <w:t>- Особи, які перебувають у складних життєвих обставинах у зв’язку з безробіттям і зареєстровані в державній службі зайнятості як такі, що шукають роботу (і мають на своєму утриманні неповнолітніх дітей, дітей з інвалідністю, осіб похилого віку, осіб з інвалідністю), малозабезпеченістю</w:t>
            </w:r>
          </w:p>
          <w:p w:rsidR="00AF61E6" w:rsidRPr="001F53E0" w:rsidRDefault="00AF61E6" w:rsidP="001F53E0">
            <w:pPr>
              <w:spacing w:after="0" w:line="240" w:lineRule="auto"/>
              <w:rPr>
                <w:rFonts w:ascii="Times New Roman" w:hAnsi="Times New Roman"/>
                <w:b/>
                <w:sz w:val="26"/>
                <w:szCs w:val="26"/>
              </w:rPr>
            </w:pPr>
            <w:r w:rsidRPr="001F53E0">
              <w:rPr>
                <w:rFonts w:ascii="Times New Roman" w:hAnsi="Times New Roman"/>
                <w:sz w:val="24"/>
                <w:szCs w:val="24"/>
                <w:lang w:eastAsia="uk-UA"/>
              </w:rPr>
              <w:t xml:space="preserve"> в приміщенні надавача соціальної послуги.</w:t>
            </w:r>
          </w:p>
        </w:tc>
      </w:tr>
      <w:tr w:rsidR="00AF61E6" w:rsidRPr="001F53E0" w:rsidTr="006925FE">
        <w:tc>
          <w:tcPr>
            <w:tcW w:w="675" w:type="dxa"/>
          </w:tcPr>
          <w:p w:rsidR="00AF61E6" w:rsidRPr="001F53E0" w:rsidRDefault="00AF61E6" w:rsidP="001F53E0">
            <w:pPr>
              <w:spacing w:after="0" w:line="240" w:lineRule="auto"/>
              <w:jc w:val="center"/>
              <w:rPr>
                <w:rFonts w:ascii="Times New Roman" w:hAnsi="Times New Roman"/>
                <w:b/>
                <w:sz w:val="26"/>
                <w:szCs w:val="26"/>
              </w:rPr>
            </w:pPr>
            <w:r w:rsidRPr="001F53E0">
              <w:rPr>
                <w:rFonts w:ascii="Times New Roman" w:hAnsi="Times New Roman"/>
                <w:b/>
                <w:sz w:val="26"/>
                <w:szCs w:val="26"/>
              </w:rPr>
              <w:t>5.</w:t>
            </w:r>
          </w:p>
        </w:tc>
        <w:tc>
          <w:tcPr>
            <w:tcW w:w="1593" w:type="dxa"/>
          </w:tcPr>
          <w:p w:rsidR="00AF61E6" w:rsidRPr="001F53E0" w:rsidRDefault="00AF61E6" w:rsidP="001F53E0">
            <w:pPr>
              <w:spacing w:after="0" w:line="240" w:lineRule="auto"/>
              <w:jc w:val="center"/>
              <w:rPr>
                <w:rFonts w:ascii="Times New Roman" w:hAnsi="Times New Roman"/>
                <w:b/>
              </w:rPr>
            </w:pPr>
            <w:r w:rsidRPr="001F53E0">
              <w:rPr>
                <w:rFonts w:ascii="Times New Roman" w:hAnsi="Times New Roman"/>
                <w:b/>
              </w:rPr>
              <w:t>Інформування</w:t>
            </w:r>
          </w:p>
        </w:tc>
        <w:tc>
          <w:tcPr>
            <w:tcW w:w="2943" w:type="dxa"/>
          </w:tcPr>
          <w:p w:rsidR="00AF61E6" w:rsidRPr="001F53E0" w:rsidRDefault="00AF61E6" w:rsidP="001F53E0">
            <w:pPr>
              <w:spacing w:after="0" w:line="240" w:lineRule="auto"/>
              <w:jc w:val="both"/>
              <w:rPr>
                <w:rFonts w:ascii="Times New Roman" w:hAnsi="Times New Roman"/>
                <w:b/>
                <w:sz w:val="26"/>
                <w:szCs w:val="26"/>
              </w:rPr>
            </w:pPr>
            <w:r w:rsidRPr="001F53E0">
              <w:rPr>
                <w:rFonts w:ascii="Times New Roman" w:hAnsi="Times New Roman"/>
                <w:sz w:val="24"/>
                <w:szCs w:val="24"/>
              </w:rPr>
              <w:t>надання інформації з питань соціального захисту населення, у тому числі переліку та адрес надавачів соціальних послуг, умов їх отримання, тарифів та платні соціальні послуги, надання інформації щодо отримання медичних, правової допомоги, адміністративних послуг та інших видів допомоги, робіт, послуг</w:t>
            </w:r>
          </w:p>
        </w:tc>
        <w:tc>
          <w:tcPr>
            <w:tcW w:w="4644" w:type="dxa"/>
          </w:tcPr>
          <w:tbl>
            <w:tblPr>
              <w:tblW w:w="4635" w:type="dxa"/>
              <w:jc w:val="center"/>
              <w:tblBorders>
                <w:top w:val="single" w:sz="4" w:space="0" w:color="auto"/>
                <w:bottom w:val="single" w:sz="4" w:space="0" w:color="auto"/>
                <w:insideH w:val="single" w:sz="4" w:space="0" w:color="auto"/>
                <w:insideV w:val="single" w:sz="4" w:space="0" w:color="auto"/>
              </w:tblBorders>
              <w:tblLayout w:type="fixed"/>
              <w:tblLook w:val="00A0"/>
            </w:tblPr>
            <w:tblGrid>
              <w:gridCol w:w="4635"/>
            </w:tblGrid>
            <w:tr w:rsidR="00AF61E6" w:rsidRPr="001F53E0" w:rsidTr="009B20CF">
              <w:trPr>
                <w:trHeight w:val="264"/>
                <w:jc w:val="center"/>
              </w:trPr>
              <w:tc>
                <w:tcPr>
                  <w:tcW w:w="4635" w:type="dxa"/>
                  <w:tcBorders>
                    <w:top w:val="single" w:sz="4" w:space="0" w:color="auto"/>
                    <w:left w:val="single" w:sz="4" w:space="0" w:color="auto"/>
                    <w:bottom w:val="single" w:sz="4" w:space="0" w:color="auto"/>
                    <w:right w:val="nil"/>
                  </w:tcBorders>
                  <w:vAlign w:val="center"/>
                </w:tcPr>
                <w:p w:rsidR="00AF61E6" w:rsidRDefault="00AF61E6">
                  <w:pPr>
                    <w:shd w:val="clear" w:color="auto" w:fill="FFFFFF"/>
                    <w:spacing w:after="120" w:line="266" w:lineRule="auto"/>
                    <w:jc w:val="both"/>
                    <w:rPr>
                      <w:rFonts w:ascii="Times New Roman" w:hAnsi="Times New Roman"/>
                      <w:sz w:val="16"/>
                      <w:szCs w:val="16"/>
                    </w:rPr>
                  </w:pPr>
                  <w:r w:rsidRPr="001F53E0">
                    <w:rPr>
                      <w:rFonts w:ascii="Times New Roman" w:hAnsi="Times New Roman"/>
                      <w:b/>
                      <w:sz w:val="16"/>
                      <w:szCs w:val="16"/>
                    </w:rPr>
                    <w:t xml:space="preserve">- </w:t>
                  </w:r>
                  <w:r w:rsidRPr="001F53E0">
                    <w:rPr>
                      <w:rFonts w:ascii="Times New Roman" w:hAnsi="Times New Roman"/>
                      <w:sz w:val="16"/>
                      <w:szCs w:val="16"/>
                    </w:rPr>
                    <w:t xml:space="preserve"> Громадяни похилого віку, особи з інвалідністю старше 18 років, хворі (з  числа осіб працездатного віку на період встановлення їм групи інвалідності, але не більше як чотири місяці), які не здатні до самообслуговування і потребують постійної сторонньої допомоги, визнані такими в порядку, затвердженому МОЗ України.</w:t>
                  </w:r>
                </w:p>
                <w:p w:rsidR="00AF61E6" w:rsidRPr="001F53E0" w:rsidRDefault="00AF61E6">
                  <w:pPr>
                    <w:shd w:val="clear" w:color="auto" w:fill="FFFFFF"/>
                    <w:spacing w:after="120" w:line="266" w:lineRule="auto"/>
                    <w:jc w:val="both"/>
                    <w:rPr>
                      <w:rFonts w:ascii="Times New Roman" w:hAnsi="Times New Roman"/>
                      <w:sz w:val="16"/>
                      <w:szCs w:val="16"/>
                    </w:rPr>
                  </w:pPr>
                  <w:r w:rsidRPr="001F53E0">
                    <w:rPr>
                      <w:rFonts w:ascii="Times New Roman" w:hAnsi="Times New Roman"/>
                      <w:b/>
                      <w:sz w:val="16"/>
                      <w:szCs w:val="16"/>
                    </w:rPr>
                    <w:t xml:space="preserve">- </w:t>
                  </w:r>
                  <w:r w:rsidRPr="001F53E0">
                    <w:rPr>
                      <w:rFonts w:ascii="Times New Roman" w:hAnsi="Times New Roman"/>
                      <w:sz w:val="16"/>
                      <w:szCs w:val="16"/>
                    </w:rPr>
                    <w:t>Члени сімей загиблих (померлих), зниклих безвісти, позбавлених свободи внаслідок збройної агресії  Російської Федерації проти України, Захисників і Захисниць України, які є громадянами похилого віку, особами з інвалідністю старше 18 років, хворими  (з числа осіб  працездатного віку на період до встановлення їм групи інвалідності, але не більш як чотири місяці), які не здатні до самообслуговування і потребують постійної сторонньої допомоги, визнані такими в порядку, затвердженому МОЗ України.</w:t>
                  </w:r>
                </w:p>
                <w:p w:rsidR="00AF61E6" w:rsidRPr="001F53E0" w:rsidRDefault="00AF61E6">
                  <w:pPr>
                    <w:shd w:val="clear" w:color="auto" w:fill="FFFFFF"/>
                    <w:spacing w:after="120" w:line="266" w:lineRule="auto"/>
                    <w:jc w:val="both"/>
                    <w:rPr>
                      <w:rFonts w:ascii="Times New Roman" w:hAnsi="Times New Roman"/>
                      <w:sz w:val="16"/>
                      <w:szCs w:val="16"/>
                    </w:rPr>
                  </w:pPr>
                  <w:r w:rsidRPr="001F53E0">
                    <w:rPr>
                      <w:rFonts w:ascii="Times New Roman" w:hAnsi="Times New Roman"/>
                      <w:sz w:val="16"/>
                      <w:szCs w:val="16"/>
                    </w:rPr>
                    <w:t>До членів сімей належать дружина/чоловік, повнолітні діти, непрацездатні батьки.</w:t>
                  </w:r>
                </w:p>
                <w:p w:rsidR="00AF61E6" w:rsidRPr="001F53E0" w:rsidRDefault="00AF61E6">
                  <w:pPr>
                    <w:shd w:val="clear" w:color="auto" w:fill="FFFFFF"/>
                    <w:spacing w:after="120" w:line="266" w:lineRule="auto"/>
                    <w:jc w:val="both"/>
                    <w:rPr>
                      <w:rFonts w:ascii="Times New Roman" w:hAnsi="Times New Roman"/>
                      <w:sz w:val="16"/>
                      <w:szCs w:val="16"/>
                    </w:rPr>
                  </w:pPr>
                  <w:r w:rsidRPr="001F53E0">
                    <w:rPr>
                      <w:rFonts w:ascii="Times New Roman" w:hAnsi="Times New Roman"/>
                      <w:sz w:val="16"/>
                      <w:szCs w:val="16"/>
                    </w:rPr>
                    <w:t>- Учасники бойових дій з числа Захисників та Захисниць України та члени їх сімей, які є громадянами похилого віку, особами з інвалідністю старше 18 років, хворими  (з числа осіб працездатного віку на період до встановлення їм групи інвалідності, але не більш як чотири місяці), які не здатні до самообслуговування і потребують постійної сторонньої допомоги, визнані такими в порядку, затвердженому МОЗ України.</w:t>
                  </w:r>
                </w:p>
                <w:p w:rsidR="00AF61E6" w:rsidRPr="001F53E0" w:rsidRDefault="00AF61E6">
                  <w:pPr>
                    <w:shd w:val="clear" w:color="auto" w:fill="FFFFFF"/>
                    <w:spacing w:after="120" w:line="266" w:lineRule="auto"/>
                    <w:ind w:firstLine="567"/>
                    <w:jc w:val="both"/>
                    <w:rPr>
                      <w:rFonts w:ascii="Times New Roman" w:hAnsi="Times New Roman"/>
                      <w:sz w:val="16"/>
                      <w:szCs w:val="16"/>
                    </w:rPr>
                  </w:pPr>
                  <w:r w:rsidRPr="001F53E0">
                    <w:rPr>
                      <w:rFonts w:ascii="Times New Roman" w:hAnsi="Times New Roman"/>
                      <w:sz w:val="16"/>
                      <w:szCs w:val="16"/>
                    </w:rPr>
                    <w:t>До членів сімей належать: дружина/чоловік, повнолітні діти, непрацездатні батьки.</w:t>
                  </w:r>
                </w:p>
                <w:p w:rsidR="00AF61E6" w:rsidRPr="001F53E0" w:rsidRDefault="00AF61E6">
                  <w:pPr>
                    <w:shd w:val="clear" w:color="auto" w:fill="FFFFFF"/>
                    <w:spacing w:after="120" w:line="266" w:lineRule="auto"/>
                    <w:jc w:val="both"/>
                    <w:rPr>
                      <w:rFonts w:ascii="Times New Roman" w:hAnsi="Times New Roman"/>
                      <w:sz w:val="16"/>
                      <w:szCs w:val="16"/>
                    </w:rPr>
                  </w:pPr>
                  <w:r w:rsidRPr="001F53E0">
                    <w:rPr>
                      <w:rFonts w:ascii="Times New Roman" w:hAnsi="Times New Roman"/>
                      <w:sz w:val="16"/>
                      <w:szCs w:val="16"/>
                    </w:rPr>
                    <w:t>- .Особи з інвалідністю з числа Захисників та Захисниць України та членів їх сімей, які є громадянами похилого віку, особами з інвалідністю старше 18 років, хворими  (з числа осіб  працездатного віку на період до встановлення їм групи інвалідності,але не більш як чотири місяці), які не здатні до самообслуговування і потребують постійної сторонньої допомоги, визнані такими в порядку, затвердженому МОЗ України.</w:t>
                  </w:r>
                </w:p>
                <w:p w:rsidR="00AF61E6" w:rsidRPr="001F53E0" w:rsidRDefault="00AF61E6">
                  <w:pPr>
                    <w:shd w:val="clear" w:color="auto" w:fill="FFFFFF"/>
                    <w:spacing w:after="120" w:line="266" w:lineRule="auto"/>
                    <w:ind w:firstLine="567"/>
                    <w:jc w:val="both"/>
                    <w:rPr>
                      <w:rFonts w:ascii="Times New Roman" w:hAnsi="Times New Roman"/>
                      <w:sz w:val="16"/>
                      <w:szCs w:val="16"/>
                    </w:rPr>
                  </w:pPr>
                  <w:r w:rsidRPr="001F53E0">
                    <w:rPr>
                      <w:rFonts w:ascii="Times New Roman" w:hAnsi="Times New Roman"/>
                      <w:sz w:val="16"/>
                      <w:szCs w:val="16"/>
                    </w:rPr>
                    <w:t>До членів сімей належать дружина/чоловік, повнолітні діти, непрацездатні батьки.</w:t>
                  </w:r>
                </w:p>
                <w:p w:rsidR="00AF61E6" w:rsidRPr="001F53E0" w:rsidRDefault="00AF61E6">
                  <w:pPr>
                    <w:shd w:val="clear" w:color="auto" w:fill="FFFFFF"/>
                    <w:spacing w:after="120" w:line="266" w:lineRule="auto"/>
                    <w:jc w:val="both"/>
                    <w:rPr>
                      <w:rFonts w:ascii="Times New Roman" w:hAnsi="Times New Roman"/>
                      <w:sz w:val="16"/>
                      <w:szCs w:val="16"/>
                    </w:rPr>
                  </w:pPr>
                  <w:r w:rsidRPr="001F53E0">
                    <w:rPr>
                      <w:rFonts w:ascii="Times New Roman" w:hAnsi="Times New Roman"/>
                      <w:sz w:val="16"/>
                      <w:szCs w:val="16"/>
                    </w:rPr>
                    <w:t>- Внутрішньо переміщені особи, які є громадянами похилого віку, особами з інвалідністю старше 18 років, хворими  (з числа осіб  працездатного віку на період до встановлення їм групи інвалідності,але не більш як чотири місяці), які не здатні до самообслуговування і потребують постійної сторонньої допомоги, визнані такими в порядку,затвердженому МОЗ України.</w:t>
                  </w:r>
                </w:p>
                <w:p w:rsidR="00AF61E6" w:rsidRPr="001F53E0" w:rsidRDefault="00AF61E6">
                  <w:pPr>
                    <w:spacing w:before="120"/>
                    <w:jc w:val="both"/>
                    <w:rPr>
                      <w:rFonts w:ascii="Times New Roman" w:hAnsi="Times New Roman"/>
                      <w:sz w:val="24"/>
                      <w:szCs w:val="24"/>
                      <w:lang w:eastAsia="uk-UA"/>
                    </w:rPr>
                  </w:pPr>
                  <w:r w:rsidRPr="001F53E0">
                    <w:rPr>
                      <w:rFonts w:ascii="Times New Roman" w:hAnsi="Times New Roman"/>
                      <w:sz w:val="16"/>
                      <w:szCs w:val="16"/>
                    </w:rPr>
                    <w:t>- Особи, які перебувають у складних життєвих обставинах у зв’язку з безробіттям і зареєстровані в державній службі зайнятості як такі, що шукають роботу (і мають на своєму утриманні неповнолітніх дітей, дітей з інвалідністю, осіб похилого віку, осіб з інвалідністю), малозабезпеченістю</w:t>
                  </w:r>
                </w:p>
                <w:p w:rsidR="00AF61E6" w:rsidRPr="001F53E0" w:rsidRDefault="00AF61E6">
                  <w:pPr>
                    <w:spacing w:before="120"/>
                    <w:jc w:val="both"/>
                    <w:rPr>
                      <w:rFonts w:ascii="Times New Roman" w:hAnsi="Times New Roman"/>
                      <w:lang w:eastAsia="uk-UA"/>
                    </w:rPr>
                  </w:pPr>
                  <w:r w:rsidRPr="001F53E0">
                    <w:rPr>
                      <w:rFonts w:ascii="Times New Roman" w:hAnsi="Times New Roman"/>
                      <w:lang w:eastAsia="uk-UA"/>
                    </w:rPr>
                    <w:t>в приміщенні надавача соціальної послуги.</w:t>
                  </w:r>
                </w:p>
              </w:tc>
            </w:tr>
            <w:tr w:rsidR="00AF61E6" w:rsidRPr="001F53E0" w:rsidTr="009B20CF">
              <w:trPr>
                <w:trHeight w:val="264"/>
                <w:jc w:val="center"/>
              </w:trPr>
              <w:tc>
                <w:tcPr>
                  <w:tcW w:w="4635" w:type="dxa"/>
                  <w:tcBorders>
                    <w:top w:val="single" w:sz="4" w:space="0" w:color="auto"/>
                    <w:left w:val="single" w:sz="4" w:space="0" w:color="auto"/>
                    <w:bottom w:val="single" w:sz="4" w:space="0" w:color="auto"/>
                    <w:right w:val="nil"/>
                  </w:tcBorders>
                  <w:vAlign w:val="center"/>
                </w:tcPr>
                <w:p w:rsidR="00AF61E6" w:rsidRDefault="00AF61E6">
                  <w:pPr>
                    <w:shd w:val="clear" w:color="auto" w:fill="FFFFFF"/>
                    <w:spacing w:after="120" w:line="266" w:lineRule="auto"/>
                    <w:jc w:val="both"/>
                    <w:rPr>
                      <w:rFonts w:ascii="Times New Roman" w:hAnsi="Times New Roman"/>
                      <w:sz w:val="16"/>
                      <w:szCs w:val="16"/>
                    </w:rPr>
                  </w:pPr>
                  <w:r w:rsidRPr="001F53E0">
                    <w:rPr>
                      <w:rFonts w:ascii="Times New Roman" w:hAnsi="Times New Roman"/>
                      <w:b/>
                      <w:sz w:val="16"/>
                      <w:szCs w:val="16"/>
                    </w:rPr>
                    <w:t xml:space="preserve">- </w:t>
                  </w:r>
                  <w:r w:rsidRPr="001F53E0">
                    <w:rPr>
                      <w:rFonts w:ascii="Times New Roman" w:hAnsi="Times New Roman"/>
                      <w:sz w:val="16"/>
                      <w:szCs w:val="16"/>
                    </w:rPr>
                    <w:t xml:space="preserve"> Громадяни похилого віку, особи з інвалідністю старше 18 років, хворі (з  числа осіб працездатного віку на період встановлення їм групи інвалідності, але не більше як чотири місяці), які не здатні до самообслуговування і потребують постійної сторонньої допомоги, визнані такими в порядку, затвердженому МОЗ України.</w:t>
                  </w:r>
                </w:p>
                <w:p w:rsidR="00AF61E6" w:rsidRPr="001F53E0" w:rsidRDefault="00AF61E6">
                  <w:pPr>
                    <w:shd w:val="clear" w:color="auto" w:fill="FFFFFF"/>
                    <w:spacing w:after="120" w:line="266" w:lineRule="auto"/>
                    <w:jc w:val="both"/>
                    <w:rPr>
                      <w:rFonts w:ascii="Times New Roman" w:hAnsi="Times New Roman"/>
                      <w:sz w:val="16"/>
                      <w:szCs w:val="16"/>
                    </w:rPr>
                  </w:pPr>
                  <w:r w:rsidRPr="001F53E0">
                    <w:rPr>
                      <w:rFonts w:ascii="Times New Roman" w:hAnsi="Times New Roman"/>
                      <w:b/>
                      <w:sz w:val="16"/>
                      <w:szCs w:val="16"/>
                    </w:rPr>
                    <w:t xml:space="preserve">- </w:t>
                  </w:r>
                  <w:r w:rsidRPr="001F53E0">
                    <w:rPr>
                      <w:rFonts w:ascii="Times New Roman" w:hAnsi="Times New Roman"/>
                      <w:sz w:val="16"/>
                      <w:szCs w:val="16"/>
                    </w:rPr>
                    <w:t>Члени сімей загиблих (померлих), зниклих безвісти, позбавлених свободи внаслідок збройної агресії  Російської Федерації проти України, Захисників і Захисниць України, які є громадянами похилого віку, особами з інвалідністю старше 18 років, хворими  (з числа осіб  працездатного віку на період до встановлення їм групи інвалідності, але не більш як чотири місяці), які не здатні до самообслуговування і потребують постійної сторонньої допомоги, визнані такими в порядку, затвердженому МОЗ України.</w:t>
                  </w:r>
                </w:p>
                <w:p w:rsidR="00AF61E6" w:rsidRPr="001F53E0" w:rsidRDefault="00AF61E6">
                  <w:pPr>
                    <w:shd w:val="clear" w:color="auto" w:fill="FFFFFF"/>
                    <w:spacing w:after="120" w:line="266" w:lineRule="auto"/>
                    <w:jc w:val="both"/>
                    <w:rPr>
                      <w:rFonts w:ascii="Times New Roman" w:hAnsi="Times New Roman"/>
                      <w:sz w:val="16"/>
                      <w:szCs w:val="16"/>
                    </w:rPr>
                  </w:pPr>
                  <w:r w:rsidRPr="001F53E0">
                    <w:rPr>
                      <w:rFonts w:ascii="Times New Roman" w:hAnsi="Times New Roman"/>
                      <w:sz w:val="16"/>
                      <w:szCs w:val="16"/>
                    </w:rPr>
                    <w:t>До членів сімей належать дружина/чоловік, повнолітні діти, непрацездатні батьки.</w:t>
                  </w:r>
                </w:p>
                <w:p w:rsidR="00AF61E6" w:rsidRPr="001F53E0" w:rsidRDefault="00AF61E6">
                  <w:pPr>
                    <w:shd w:val="clear" w:color="auto" w:fill="FFFFFF"/>
                    <w:spacing w:after="120" w:line="266" w:lineRule="auto"/>
                    <w:jc w:val="both"/>
                    <w:rPr>
                      <w:rFonts w:ascii="Times New Roman" w:hAnsi="Times New Roman"/>
                      <w:sz w:val="16"/>
                      <w:szCs w:val="16"/>
                    </w:rPr>
                  </w:pPr>
                  <w:r w:rsidRPr="001F53E0">
                    <w:rPr>
                      <w:rFonts w:ascii="Times New Roman" w:hAnsi="Times New Roman"/>
                      <w:sz w:val="16"/>
                      <w:szCs w:val="16"/>
                    </w:rPr>
                    <w:t>- Учасники бойових дій з числа Захисників та Захисниць України та члени їх сімей, які є громадянами похилого віку, особами з інвалідністю старше 18 років, хворими  (з числа осіб працездатного віку на період до встановлення їм групи інвалідності, але не більш як чотири місяці), які не здатні до самообслуговування і потребують постійної сторонньої допомоги, визнані такими в порядку, затвердженому МОЗ України.</w:t>
                  </w:r>
                </w:p>
                <w:p w:rsidR="00AF61E6" w:rsidRPr="001F53E0" w:rsidRDefault="00AF61E6">
                  <w:pPr>
                    <w:shd w:val="clear" w:color="auto" w:fill="FFFFFF"/>
                    <w:spacing w:after="120" w:line="266" w:lineRule="auto"/>
                    <w:ind w:firstLine="567"/>
                    <w:jc w:val="both"/>
                    <w:rPr>
                      <w:rFonts w:ascii="Times New Roman" w:hAnsi="Times New Roman"/>
                      <w:sz w:val="16"/>
                      <w:szCs w:val="16"/>
                    </w:rPr>
                  </w:pPr>
                  <w:r w:rsidRPr="001F53E0">
                    <w:rPr>
                      <w:rFonts w:ascii="Times New Roman" w:hAnsi="Times New Roman"/>
                      <w:sz w:val="16"/>
                      <w:szCs w:val="16"/>
                    </w:rPr>
                    <w:t>До членів сімей належать: дружина/чоловік, повнолітні діти, непрацездатні батьки.</w:t>
                  </w:r>
                </w:p>
                <w:p w:rsidR="00AF61E6" w:rsidRPr="001F53E0" w:rsidRDefault="00AF61E6">
                  <w:pPr>
                    <w:shd w:val="clear" w:color="auto" w:fill="FFFFFF"/>
                    <w:spacing w:after="120" w:line="266" w:lineRule="auto"/>
                    <w:jc w:val="both"/>
                    <w:rPr>
                      <w:rFonts w:ascii="Times New Roman" w:hAnsi="Times New Roman"/>
                      <w:sz w:val="16"/>
                      <w:szCs w:val="16"/>
                    </w:rPr>
                  </w:pPr>
                  <w:r w:rsidRPr="001F53E0">
                    <w:rPr>
                      <w:rFonts w:ascii="Times New Roman" w:hAnsi="Times New Roman"/>
                      <w:sz w:val="16"/>
                      <w:szCs w:val="16"/>
                    </w:rPr>
                    <w:t>- .Особи з інвалідністю з числа Захисників та Захисниць України та членів їх сімей, які є громадянами похилого віку, особами з інвалідністю старше 18 років, хворими  (з числа осіб  працездатного віку на період до встановлення їм групи інвалідності,але не більш як чотири місяці), які не здатні до самообслуговування і потребують постійної сторонньої допомоги, визнані такими в порядку, затвердженому МОЗ України.</w:t>
                  </w:r>
                </w:p>
                <w:p w:rsidR="00AF61E6" w:rsidRPr="001F53E0" w:rsidRDefault="00AF61E6">
                  <w:pPr>
                    <w:shd w:val="clear" w:color="auto" w:fill="FFFFFF"/>
                    <w:spacing w:after="120" w:line="266" w:lineRule="auto"/>
                    <w:ind w:firstLine="567"/>
                    <w:jc w:val="both"/>
                    <w:rPr>
                      <w:rFonts w:ascii="Times New Roman" w:hAnsi="Times New Roman"/>
                      <w:sz w:val="16"/>
                      <w:szCs w:val="16"/>
                    </w:rPr>
                  </w:pPr>
                  <w:r w:rsidRPr="001F53E0">
                    <w:rPr>
                      <w:rFonts w:ascii="Times New Roman" w:hAnsi="Times New Roman"/>
                      <w:sz w:val="16"/>
                      <w:szCs w:val="16"/>
                    </w:rPr>
                    <w:t>До членів сімей належать дружина/чоловік, повнолітні діти, непрацездатні батьки.</w:t>
                  </w:r>
                </w:p>
                <w:p w:rsidR="00AF61E6" w:rsidRPr="001F53E0" w:rsidRDefault="00AF61E6">
                  <w:pPr>
                    <w:shd w:val="clear" w:color="auto" w:fill="FFFFFF"/>
                    <w:spacing w:after="120" w:line="266" w:lineRule="auto"/>
                    <w:jc w:val="both"/>
                    <w:rPr>
                      <w:rFonts w:ascii="Times New Roman" w:hAnsi="Times New Roman"/>
                      <w:sz w:val="16"/>
                      <w:szCs w:val="16"/>
                    </w:rPr>
                  </w:pPr>
                  <w:r w:rsidRPr="001F53E0">
                    <w:rPr>
                      <w:rFonts w:ascii="Times New Roman" w:hAnsi="Times New Roman"/>
                      <w:sz w:val="16"/>
                      <w:szCs w:val="16"/>
                    </w:rPr>
                    <w:t>- Внутрішньо переміщені особи, які є громадянами похилого віку, особами з інвалідністю старше 18 років, хворими  (з числа осіб  працездатного віку на період до встановлення їм групи інвалідності,але не більш як чотири місяці), які не здатні до самообслуговування і потребують постійної сторонньої допомоги, визнані такими в порядку,затвердженому МОЗ України.</w:t>
                  </w:r>
                </w:p>
                <w:p w:rsidR="00AF61E6" w:rsidRDefault="00AF61E6">
                  <w:pPr>
                    <w:pStyle w:val="a0"/>
                    <w:spacing w:line="276" w:lineRule="auto"/>
                    <w:ind w:firstLine="0"/>
                    <w:rPr>
                      <w:rFonts w:ascii="Times New Roman" w:hAnsi="Times New Roman"/>
                      <w:sz w:val="24"/>
                      <w:szCs w:val="24"/>
                      <w:lang w:eastAsia="uk-UA"/>
                    </w:rPr>
                  </w:pPr>
                  <w:r>
                    <w:rPr>
                      <w:rFonts w:ascii="Times New Roman" w:hAnsi="Times New Roman"/>
                      <w:sz w:val="16"/>
                      <w:szCs w:val="16"/>
                      <w:lang w:eastAsia="en-US"/>
                    </w:rPr>
                    <w:t>- Особи, які перебувають у складних життєвих обставинах у зв’язку з безробіттям і зареєстровані в державній службі зайнятості як такі, що шукають роботу (і мають на своєму утриманні неповнолітніх дітей, дітей з інвалідністю, осіб похилого віку, осіб з інвалідністю), малозабезпеченістю</w:t>
                  </w:r>
                </w:p>
                <w:p w:rsidR="00AF61E6" w:rsidRPr="001F53E0" w:rsidRDefault="00AF61E6">
                  <w:pPr>
                    <w:spacing w:before="120"/>
                    <w:rPr>
                      <w:rFonts w:ascii="Times New Roman" w:hAnsi="Times New Roman"/>
                      <w:sz w:val="24"/>
                      <w:szCs w:val="24"/>
                      <w:lang w:eastAsia="uk-UA"/>
                    </w:rPr>
                  </w:pPr>
                  <w:r w:rsidRPr="001F53E0">
                    <w:rPr>
                      <w:rFonts w:ascii="Times New Roman" w:hAnsi="Times New Roman"/>
                      <w:sz w:val="24"/>
                      <w:szCs w:val="24"/>
                      <w:lang w:eastAsia="uk-UA"/>
                    </w:rPr>
                    <w:t>в приміщенні надавача соціальної послуги</w:t>
                  </w:r>
                </w:p>
                <w:p w:rsidR="00AF61E6" w:rsidRDefault="00AF61E6">
                  <w:pPr>
                    <w:pStyle w:val="a0"/>
                    <w:spacing w:line="276" w:lineRule="auto"/>
                    <w:jc w:val="center"/>
                    <w:rPr>
                      <w:rFonts w:ascii="Times New Roman" w:hAnsi="Times New Roman"/>
                      <w:sz w:val="24"/>
                      <w:szCs w:val="24"/>
                    </w:rPr>
                  </w:pPr>
                </w:p>
              </w:tc>
            </w:tr>
          </w:tbl>
          <w:p w:rsidR="00AF61E6" w:rsidRPr="001F53E0" w:rsidRDefault="00AF61E6" w:rsidP="001F53E0">
            <w:pPr>
              <w:spacing w:after="0" w:line="240" w:lineRule="auto"/>
              <w:jc w:val="center"/>
              <w:rPr>
                <w:rFonts w:ascii="Times New Roman" w:hAnsi="Times New Roman"/>
                <w:b/>
                <w:sz w:val="26"/>
                <w:szCs w:val="26"/>
              </w:rPr>
            </w:pPr>
          </w:p>
        </w:tc>
      </w:tr>
    </w:tbl>
    <w:p w:rsidR="00AF61E6" w:rsidRDefault="00AF61E6">
      <w:pPr>
        <w:jc w:val="center"/>
        <w:rPr>
          <w:rFonts w:ascii="Times New Roman" w:hAnsi="Times New Roman"/>
          <w:b/>
          <w:sz w:val="26"/>
          <w:szCs w:val="26"/>
        </w:rPr>
      </w:pPr>
    </w:p>
    <w:p w:rsidR="00AF61E6" w:rsidRPr="00C11197" w:rsidRDefault="00AF61E6">
      <w:pPr>
        <w:jc w:val="center"/>
        <w:rPr>
          <w:rFonts w:ascii="Times New Roman" w:hAnsi="Times New Roman"/>
          <w:b/>
          <w:sz w:val="26"/>
          <w:szCs w:val="26"/>
        </w:rPr>
      </w:pPr>
    </w:p>
    <w:sectPr w:rsidR="00AF61E6" w:rsidRPr="00C11197" w:rsidSect="00064DC0">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ntiqua">
    <w:altName w:val="Microsoft YaHei"/>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45CD8"/>
    <w:multiLevelType w:val="hybridMultilevel"/>
    <w:tmpl w:val="26BEC2C0"/>
    <w:lvl w:ilvl="0" w:tplc="90688314">
      <w:start w:val="2"/>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665C2166"/>
    <w:multiLevelType w:val="hybridMultilevel"/>
    <w:tmpl w:val="8B20F336"/>
    <w:lvl w:ilvl="0" w:tplc="37DA360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01E08"/>
    <w:rsid w:val="00064DC0"/>
    <w:rsid w:val="00194783"/>
    <w:rsid w:val="001A0CF3"/>
    <w:rsid w:val="001C5C79"/>
    <w:rsid w:val="001E25E1"/>
    <w:rsid w:val="001F53E0"/>
    <w:rsid w:val="00221222"/>
    <w:rsid w:val="002F76BC"/>
    <w:rsid w:val="0034266B"/>
    <w:rsid w:val="00403428"/>
    <w:rsid w:val="00536FE9"/>
    <w:rsid w:val="00551967"/>
    <w:rsid w:val="00577B92"/>
    <w:rsid w:val="005E65B3"/>
    <w:rsid w:val="005F3EF9"/>
    <w:rsid w:val="005F4231"/>
    <w:rsid w:val="006400CD"/>
    <w:rsid w:val="00672E4B"/>
    <w:rsid w:val="0067557C"/>
    <w:rsid w:val="006925FE"/>
    <w:rsid w:val="006A76C0"/>
    <w:rsid w:val="007138D4"/>
    <w:rsid w:val="00797453"/>
    <w:rsid w:val="007C4CE2"/>
    <w:rsid w:val="007D6BCE"/>
    <w:rsid w:val="009629F3"/>
    <w:rsid w:val="00971682"/>
    <w:rsid w:val="00974CF7"/>
    <w:rsid w:val="009B20CF"/>
    <w:rsid w:val="00A223E2"/>
    <w:rsid w:val="00A86426"/>
    <w:rsid w:val="00AA55F9"/>
    <w:rsid w:val="00AF1285"/>
    <w:rsid w:val="00AF61E6"/>
    <w:rsid w:val="00B00A72"/>
    <w:rsid w:val="00B054BF"/>
    <w:rsid w:val="00B705F1"/>
    <w:rsid w:val="00B80968"/>
    <w:rsid w:val="00BA6D7A"/>
    <w:rsid w:val="00BC362B"/>
    <w:rsid w:val="00BF4CF2"/>
    <w:rsid w:val="00C11197"/>
    <w:rsid w:val="00C34400"/>
    <w:rsid w:val="00D01E08"/>
    <w:rsid w:val="00D230F3"/>
    <w:rsid w:val="00D4250D"/>
    <w:rsid w:val="00D77EE9"/>
    <w:rsid w:val="00DF556E"/>
    <w:rsid w:val="00E63229"/>
    <w:rsid w:val="00E92ADC"/>
    <w:rsid w:val="00FA1DEA"/>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DC0"/>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Назва документа"/>
    <w:basedOn w:val="Normal"/>
    <w:next w:val="Normal"/>
    <w:uiPriority w:val="99"/>
    <w:rsid w:val="00C11197"/>
    <w:pPr>
      <w:keepNext/>
      <w:keepLines/>
      <w:spacing w:before="240" w:after="240" w:line="240" w:lineRule="auto"/>
      <w:jc w:val="center"/>
    </w:pPr>
    <w:rPr>
      <w:rFonts w:ascii="Antiqua" w:eastAsia="Times New Roman" w:hAnsi="Antiqua"/>
      <w:b/>
      <w:sz w:val="26"/>
      <w:szCs w:val="20"/>
      <w:lang w:eastAsia="ru-RU"/>
    </w:rPr>
  </w:style>
  <w:style w:type="paragraph" w:customStyle="1" w:styleId="ShapkaDocumentu">
    <w:name w:val="Shapka Documentu"/>
    <w:basedOn w:val="Normal"/>
    <w:uiPriority w:val="99"/>
    <w:rsid w:val="00C11197"/>
    <w:pPr>
      <w:keepNext/>
      <w:keepLines/>
      <w:spacing w:after="240" w:line="240" w:lineRule="auto"/>
      <w:ind w:left="3969"/>
      <w:jc w:val="center"/>
    </w:pPr>
    <w:rPr>
      <w:rFonts w:ascii="Antiqua" w:eastAsia="Times New Roman" w:hAnsi="Antiqua"/>
      <w:sz w:val="26"/>
      <w:szCs w:val="20"/>
      <w:lang w:eastAsia="ru-RU"/>
    </w:rPr>
  </w:style>
  <w:style w:type="table" w:styleId="TableGrid">
    <w:name w:val="Table Grid"/>
    <w:basedOn w:val="TableNormal"/>
    <w:uiPriority w:val="99"/>
    <w:rsid w:val="00DF556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Нормальний текст"/>
    <w:basedOn w:val="Normal"/>
    <w:uiPriority w:val="99"/>
    <w:rsid w:val="009B20CF"/>
    <w:pPr>
      <w:spacing w:before="120" w:after="0" w:line="240" w:lineRule="auto"/>
      <w:ind w:firstLine="567"/>
    </w:pPr>
    <w:rPr>
      <w:rFonts w:ascii="Antiqua" w:eastAsia="Times New Roman" w:hAnsi="Antiqua"/>
      <w:sz w:val="26"/>
      <w:szCs w:val="20"/>
      <w:lang w:eastAsia="ru-RU"/>
    </w:rPr>
  </w:style>
  <w:style w:type="paragraph" w:styleId="ListParagraph">
    <w:name w:val="List Paragraph"/>
    <w:basedOn w:val="Normal"/>
    <w:uiPriority w:val="99"/>
    <w:qFormat/>
    <w:rsid w:val="00BC362B"/>
    <w:pPr>
      <w:ind w:left="720"/>
      <w:contextualSpacing/>
    </w:pPr>
  </w:style>
  <w:style w:type="paragraph" w:styleId="BalloonText">
    <w:name w:val="Balloon Text"/>
    <w:basedOn w:val="Normal"/>
    <w:link w:val="BalloonTextChar"/>
    <w:uiPriority w:val="99"/>
    <w:semiHidden/>
    <w:rsid w:val="002212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212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3847256">
      <w:marLeft w:val="0"/>
      <w:marRight w:val="0"/>
      <w:marTop w:val="0"/>
      <w:marBottom w:val="0"/>
      <w:divBdr>
        <w:top w:val="none" w:sz="0" w:space="0" w:color="auto"/>
        <w:left w:val="none" w:sz="0" w:space="0" w:color="auto"/>
        <w:bottom w:val="none" w:sz="0" w:space="0" w:color="auto"/>
        <w:right w:val="none" w:sz="0" w:space="0" w:color="auto"/>
      </w:divBdr>
    </w:div>
    <w:div w:id="423847257">
      <w:marLeft w:val="0"/>
      <w:marRight w:val="0"/>
      <w:marTop w:val="0"/>
      <w:marBottom w:val="0"/>
      <w:divBdr>
        <w:top w:val="none" w:sz="0" w:space="0" w:color="auto"/>
        <w:left w:val="none" w:sz="0" w:space="0" w:color="auto"/>
        <w:bottom w:val="none" w:sz="0" w:space="0" w:color="auto"/>
        <w:right w:val="none" w:sz="0" w:space="0" w:color="auto"/>
      </w:divBdr>
    </w:div>
    <w:div w:id="423847258">
      <w:marLeft w:val="0"/>
      <w:marRight w:val="0"/>
      <w:marTop w:val="0"/>
      <w:marBottom w:val="0"/>
      <w:divBdr>
        <w:top w:val="none" w:sz="0" w:space="0" w:color="auto"/>
        <w:left w:val="none" w:sz="0" w:space="0" w:color="auto"/>
        <w:bottom w:val="none" w:sz="0" w:space="0" w:color="auto"/>
        <w:right w:val="none" w:sz="0" w:space="0" w:color="auto"/>
      </w:divBdr>
    </w:div>
    <w:div w:id="423847259">
      <w:marLeft w:val="0"/>
      <w:marRight w:val="0"/>
      <w:marTop w:val="0"/>
      <w:marBottom w:val="0"/>
      <w:divBdr>
        <w:top w:val="none" w:sz="0" w:space="0" w:color="auto"/>
        <w:left w:val="none" w:sz="0" w:space="0" w:color="auto"/>
        <w:bottom w:val="none" w:sz="0" w:space="0" w:color="auto"/>
        <w:right w:val="none" w:sz="0" w:space="0" w:color="auto"/>
      </w:divBdr>
    </w:div>
    <w:div w:id="423847260">
      <w:marLeft w:val="0"/>
      <w:marRight w:val="0"/>
      <w:marTop w:val="0"/>
      <w:marBottom w:val="0"/>
      <w:divBdr>
        <w:top w:val="none" w:sz="0" w:space="0" w:color="auto"/>
        <w:left w:val="none" w:sz="0" w:space="0" w:color="auto"/>
        <w:bottom w:val="none" w:sz="0" w:space="0" w:color="auto"/>
        <w:right w:val="none" w:sz="0" w:space="0" w:color="auto"/>
      </w:divBdr>
    </w:div>
    <w:div w:id="423847261">
      <w:marLeft w:val="0"/>
      <w:marRight w:val="0"/>
      <w:marTop w:val="0"/>
      <w:marBottom w:val="0"/>
      <w:divBdr>
        <w:top w:val="none" w:sz="0" w:space="0" w:color="auto"/>
        <w:left w:val="none" w:sz="0" w:space="0" w:color="auto"/>
        <w:bottom w:val="none" w:sz="0" w:space="0" w:color="auto"/>
        <w:right w:val="none" w:sz="0" w:space="0" w:color="auto"/>
      </w:divBdr>
    </w:div>
    <w:div w:id="423847262">
      <w:marLeft w:val="0"/>
      <w:marRight w:val="0"/>
      <w:marTop w:val="0"/>
      <w:marBottom w:val="0"/>
      <w:divBdr>
        <w:top w:val="none" w:sz="0" w:space="0" w:color="auto"/>
        <w:left w:val="none" w:sz="0" w:space="0" w:color="auto"/>
        <w:bottom w:val="none" w:sz="0" w:space="0" w:color="auto"/>
        <w:right w:val="none" w:sz="0" w:space="0" w:color="auto"/>
      </w:divBdr>
    </w:div>
    <w:div w:id="423847263">
      <w:marLeft w:val="0"/>
      <w:marRight w:val="0"/>
      <w:marTop w:val="0"/>
      <w:marBottom w:val="0"/>
      <w:divBdr>
        <w:top w:val="none" w:sz="0" w:space="0" w:color="auto"/>
        <w:left w:val="none" w:sz="0" w:space="0" w:color="auto"/>
        <w:bottom w:val="none" w:sz="0" w:space="0" w:color="auto"/>
        <w:right w:val="none" w:sz="0" w:space="0" w:color="auto"/>
      </w:divBdr>
    </w:div>
    <w:div w:id="4238472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6</Pages>
  <Words>11807</Words>
  <Characters>6731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4</dc:title>
  <dc:subject/>
  <dc:creator>ASUS</dc:creator>
  <cp:keywords/>
  <dc:description/>
  <cp:lastModifiedBy>админ</cp:lastModifiedBy>
  <cp:revision>7</cp:revision>
  <cp:lastPrinted>2025-05-28T06:45:00Z</cp:lastPrinted>
  <dcterms:created xsi:type="dcterms:W3CDTF">2025-06-18T09:44:00Z</dcterms:created>
  <dcterms:modified xsi:type="dcterms:W3CDTF">2025-06-26T12:12:00Z</dcterms:modified>
</cp:coreProperties>
</file>