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391" w:rsidRDefault="00CE5F34" w:rsidP="009573CF">
      <w:pPr>
        <w:tabs>
          <w:tab w:val="left" w:pos="2016"/>
        </w:tabs>
        <w:ind w:left="426" w:hanging="27241"/>
        <w:jc w:val="both"/>
        <w:rPr>
          <w:rStyle w:val="a3"/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D4F03">
        <w:rPr>
          <w:rFonts w:ascii="Times New Roman" w:hAnsi="Times New Roman" w:cs="Times New Roman"/>
        </w:rPr>
        <w:t xml:space="preserve">               </w:t>
      </w:r>
      <w:r w:rsidRPr="00CE5F34">
        <w:rPr>
          <w:rStyle w:val="a3"/>
          <w:rFonts w:ascii="Times New Roman" w:hAnsi="Times New Roman" w:cs="Times New Roman"/>
          <w:sz w:val="44"/>
          <w:szCs w:val="44"/>
        </w:rPr>
        <w:t>ОГОЛОШЕННЯ</w:t>
      </w:r>
      <w:r w:rsidR="00492049">
        <w:rPr>
          <w:rStyle w:val="a3"/>
          <w:rFonts w:ascii="Times New Roman" w:hAnsi="Times New Roman" w:cs="Times New Roman"/>
          <w:sz w:val="44"/>
          <w:szCs w:val="44"/>
        </w:rPr>
        <w:t xml:space="preserve"> </w:t>
      </w:r>
      <w:r w:rsidR="003D4F03">
        <w:rPr>
          <w:rStyle w:val="a3"/>
          <w:rFonts w:ascii="Times New Roman" w:hAnsi="Times New Roman" w:cs="Times New Roman"/>
          <w:sz w:val="44"/>
          <w:szCs w:val="44"/>
        </w:rPr>
        <w:t xml:space="preserve">       </w:t>
      </w:r>
      <w:r w:rsidR="00492049">
        <w:rPr>
          <w:rStyle w:val="a3"/>
          <w:rFonts w:ascii="Times New Roman" w:hAnsi="Times New Roman" w:cs="Times New Roman"/>
          <w:sz w:val="44"/>
          <w:szCs w:val="44"/>
        </w:rPr>
        <w:t xml:space="preserve"> </w:t>
      </w:r>
      <w:r w:rsidR="003D4F03">
        <w:rPr>
          <w:rStyle w:val="a3"/>
          <w:rFonts w:ascii="Times New Roman" w:hAnsi="Times New Roman" w:cs="Times New Roman"/>
          <w:sz w:val="44"/>
          <w:szCs w:val="44"/>
        </w:rPr>
        <w:t xml:space="preserve">                                        </w:t>
      </w:r>
      <w:r w:rsidR="003D4F03" w:rsidRPr="009573CF">
        <w:rPr>
          <w:rStyle w:val="a3"/>
          <w:rFonts w:ascii="Times New Roman" w:hAnsi="Times New Roman" w:cs="Times New Roman"/>
          <w:sz w:val="32"/>
          <w:szCs w:val="32"/>
        </w:rPr>
        <w:t xml:space="preserve">всі </w:t>
      </w:r>
      <w:r w:rsidR="009573CF" w:rsidRPr="009573CF">
        <w:rPr>
          <w:rFonts w:ascii="Times New Roman" w:hAnsi="Times New Roman" w:cs="Times New Roman"/>
          <w:b/>
          <w:bCs/>
          <w:sz w:val="32"/>
          <w:szCs w:val="32"/>
        </w:rPr>
        <w:t xml:space="preserve">клопотання (заяви) </w:t>
      </w:r>
      <w:r w:rsidR="00BA4154">
        <w:rPr>
          <w:rFonts w:ascii="Times New Roman" w:hAnsi="Times New Roman" w:cs="Times New Roman"/>
          <w:b/>
          <w:bCs/>
          <w:sz w:val="32"/>
          <w:szCs w:val="32"/>
        </w:rPr>
        <w:t>від громадян,</w:t>
      </w:r>
      <w:r w:rsidR="00BA4154" w:rsidRPr="00BA415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573CF" w:rsidRPr="009573CF">
        <w:rPr>
          <w:rFonts w:ascii="Times New Roman" w:hAnsi="Times New Roman" w:cs="Times New Roman"/>
          <w:b/>
          <w:bCs/>
          <w:sz w:val="32"/>
          <w:szCs w:val="32"/>
        </w:rPr>
        <w:t>що стосуються надання у власність чи користування земельних ділянок</w:t>
      </w:r>
      <w:r w:rsidR="003D4F03" w:rsidRPr="009573CF">
        <w:rPr>
          <w:rStyle w:val="a3"/>
          <w:rFonts w:ascii="Times New Roman" w:hAnsi="Times New Roman" w:cs="Times New Roman"/>
          <w:sz w:val="32"/>
          <w:szCs w:val="32"/>
        </w:rPr>
        <w:t xml:space="preserve"> </w:t>
      </w:r>
      <w:r w:rsidR="009573CF">
        <w:rPr>
          <w:rStyle w:val="a3"/>
          <w:rFonts w:ascii="Times New Roman" w:hAnsi="Times New Roman" w:cs="Times New Roman"/>
          <w:sz w:val="32"/>
          <w:szCs w:val="32"/>
        </w:rPr>
        <w:t xml:space="preserve">надаються </w:t>
      </w:r>
      <w:r w:rsidR="003D4F03" w:rsidRPr="009573CF">
        <w:rPr>
          <w:rStyle w:val="a3"/>
          <w:rFonts w:ascii="Times New Roman" w:hAnsi="Times New Roman" w:cs="Times New Roman"/>
          <w:sz w:val="32"/>
          <w:szCs w:val="32"/>
        </w:rPr>
        <w:t>через ЦНАП</w:t>
      </w:r>
    </w:p>
    <w:p w:rsidR="00D555F5" w:rsidRPr="00CE5F34" w:rsidRDefault="00D555F5" w:rsidP="00CE5F34">
      <w:pPr>
        <w:tabs>
          <w:tab w:val="left" w:pos="2016"/>
        </w:tabs>
        <w:ind w:left="-567" w:hanging="28231"/>
        <w:jc w:val="both"/>
        <w:rPr>
          <w:rStyle w:val="a3"/>
          <w:rFonts w:ascii="Times New Roman" w:hAnsi="Times New Roman" w:cs="Times New Roman"/>
          <w:sz w:val="44"/>
          <w:szCs w:val="44"/>
        </w:rPr>
      </w:pPr>
    </w:p>
    <w:p w:rsidR="00CE5F34" w:rsidRDefault="00B51391" w:rsidP="007A7D0A">
      <w:pPr>
        <w:tabs>
          <w:tab w:val="left" w:pos="15"/>
        </w:tabs>
        <w:ind w:left="-142" w:hanging="286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ab/>
      </w:r>
      <w:r w:rsidR="00EC3F55">
        <w:rPr>
          <w:rFonts w:ascii="Times New Roman" w:hAnsi="Times New Roman" w:cs="Times New Roman"/>
        </w:rPr>
        <w:tab/>
      </w:r>
      <w:r w:rsidR="00D555F5">
        <w:rPr>
          <w:rFonts w:ascii="Times New Roman" w:hAnsi="Times New Roman" w:cs="Times New Roman"/>
        </w:rPr>
        <w:t xml:space="preserve">      </w:t>
      </w:r>
      <w:r w:rsidR="00CE5F34" w:rsidRPr="00D555F5">
        <w:rPr>
          <w:rFonts w:ascii="Times New Roman" w:hAnsi="Times New Roman" w:cs="Times New Roman"/>
          <w:sz w:val="32"/>
          <w:szCs w:val="32"/>
        </w:rPr>
        <w:t>Відповідно до р</w:t>
      </w:r>
      <w:r w:rsidRPr="00D555F5">
        <w:rPr>
          <w:rFonts w:ascii="Times New Roman" w:hAnsi="Times New Roman" w:cs="Times New Roman"/>
          <w:sz w:val="32"/>
          <w:szCs w:val="32"/>
        </w:rPr>
        <w:t>ішенням Червоноградської</w:t>
      </w:r>
      <w:r w:rsidR="00EC3F55" w:rsidRPr="00D555F5">
        <w:rPr>
          <w:rFonts w:ascii="Times New Roman" w:hAnsi="Times New Roman" w:cs="Times New Roman"/>
          <w:sz w:val="32"/>
          <w:szCs w:val="32"/>
        </w:rPr>
        <w:t xml:space="preserve"> міської ради № 2066 від 14.09.2023 р. «Про затвердження переліку адміністративних послуг» </w:t>
      </w:r>
      <w:r w:rsidR="00D555F5" w:rsidRPr="007A7D0A">
        <w:rPr>
          <w:rFonts w:ascii="Times New Roman" w:hAnsi="Times New Roman" w:cs="Times New Roman"/>
          <w:b/>
          <w:i/>
          <w:sz w:val="32"/>
          <w:szCs w:val="32"/>
        </w:rPr>
        <w:t xml:space="preserve">всі </w:t>
      </w:r>
      <w:r w:rsidR="009573CF">
        <w:rPr>
          <w:rFonts w:ascii="Times New Roman" w:hAnsi="Times New Roman" w:cs="Times New Roman"/>
          <w:b/>
          <w:i/>
          <w:sz w:val="32"/>
          <w:szCs w:val="32"/>
        </w:rPr>
        <w:t>клопотання (заяви)</w:t>
      </w:r>
      <w:r w:rsidR="002B10E6">
        <w:rPr>
          <w:rFonts w:ascii="Times New Roman" w:hAnsi="Times New Roman" w:cs="Times New Roman"/>
          <w:b/>
          <w:i/>
          <w:sz w:val="32"/>
          <w:szCs w:val="32"/>
        </w:rPr>
        <w:t xml:space="preserve"> від громадян,</w:t>
      </w:r>
      <w:r w:rsidR="009573CF">
        <w:rPr>
          <w:rFonts w:ascii="Times New Roman" w:hAnsi="Times New Roman" w:cs="Times New Roman"/>
          <w:b/>
          <w:i/>
          <w:sz w:val="32"/>
          <w:szCs w:val="32"/>
        </w:rPr>
        <w:t xml:space="preserve"> що стосуються надання у власність чи користування земельних ділянок </w:t>
      </w:r>
      <w:r w:rsidR="00CE5F34" w:rsidRPr="00D555F5">
        <w:rPr>
          <w:rFonts w:ascii="Times New Roman" w:hAnsi="Times New Roman" w:cs="Times New Roman"/>
          <w:sz w:val="32"/>
          <w:szCs w:val="32"/>
        </w:rPr>
        <w:t xml:space="preserve">надаються через </w:t>
      </w:r>
      <w:r w:rsidR="00CE5F34" w:rsidRPr="00CD715D">
        <w:rPr>
          <w:rFonts w:ascii="Times New Roman" w:hAnsi="Times New Roman" w:cs="Times New Roman"/>
          <w:sz w:val="32"/>
          <w:szCs w:val="32"/>
          <w:u w:val="single"/>
        </w:rPr>
        <w:t>центр надання адміністративних послуг Червоноградської міської ради</w:t>
      </w:r>
      <w:r w:rsidR="007A7D0A">
        <w:rPr>
          <w:rFonts w:ascii="Times New Roman" w:hAnsi="Times New Roman" w:cs="Times New Roman"/>
          <w:sz w:val="32"/>
          <w:szCs w:val="32"/>
        </w:rPr>
        <w:t xml:space="preserve"> за </w:t>
      </w:r>
      <w:proofErr w:type="spellStart"/>
      <w:r w:rsidR="007A7D0A">
        <w:rPr>
          <w:rFonts w:ascii="Times New Roman" w:hAnsi="Times New Roman" w:cs="Times New Roman"/>
          <w:sz w:val="32"/>
          <w:szCs w:val="32"/>
        </w:rPr>
        <w:t>адресою</w:t>
      </w:r>
      <w:proofErr w:type="spellEnd"/>
      <w:r w:rsidR="007A7D0A">
        <w:rPr>
          <w:rFonts w:ascii="Times New Roman" w:hAnsi="Times New Roman" w:cs="Times New Roman"/>
          <w:sz w:val="32"/>
          <w:szCs w:val="32"/>
        </w:rPr>
        <w:t>:</w:t>
      </w:r>
      <w:r w:rsidR="007A7D0A">
        <w:rPr>
          <w:rFonts w:ascii="Times New Roman" w:hAnsi="Times New Roman" w:cs="Times New Roman"/>
          <w:b/>
          <w:bCs/>
          <w:sz w:val="32"/>
          <w:szCs w:val="32"/>
        </w:rPr>
        <w:t xml:space="preserve"> місто </w:t>
      </w:r>
      <w:r w:rsidR="007A7D0A" w:rsidRPr="007A7D0A">
        <w:rPr>
          <w:rFonts w:ascii="Times New Roman" w:hAnsi="Times New Roman" w:cs="Times New Roman"/>
          <w:b/>
          <w:bCs/>
          <w:sz w:val="32"/>
          <w:szCs w:val="32"/>
        </w:rPr>
        <w:t>Ч</w:t>
      </w:r>
      <w:r w:rsidR="007A7D0A">
        <w:rPr>
          <w:rFonts w:ascii="Times New Roman" w:hAnsi="Times New Roman" w:cs="Times New Roman"/>
          <w:b/>
          <w:bCs/>
          <w:sz w:val="32"/>
          <w:szCs w:val="32"/>
        </w:rPr>
        <w:t xml:space="preserve">ервоноград, проспект </w:t>
      </w:r>
      <w:r w:rsidR="007A7D0A" w:rsidRPr="007A7D0A">
        <w:rPr>
          <w:rFonts w:ascii="Times New Roman" w:hAnsi="Times New Roman" w:cs="Times New Roman"/>
          <w:b/>
          <w:bCs/>
          <w:sz w:val="32"/>
          <w:szCs w:val="32"/>
        </w:rPr>
        <w:t>Шевченка, 27</w:t>
      </w:r>
      <w:r w:rsidR="007A7D0A">
        <w:rPr>
          <w:rFonts w:ascii="Times New Roman" w:hAnsi="Times New Roman" w:cs="Times New Roman"/>
          <w:sz w:val="32"/>
          <w:szCs w:val="32"/>
        </w:rPr>
        <w:t xml:space="preserve"> </w:t>
      </w:r>
      <w:r w:rsidR="007A7D0A" w:rsidRPr="007A7D0A">
        <w:rPr>
          <w:rFonts w:ascii="Times New Roman" w:hAnsi="Times New Roman" w:cs="Times New Roman"/>
          <w:sz w:val="32"/>
          <w:szCs w:val="32"/>
        </w:rPr>
        <w:t>т</w:t>
      </w:r>
      <w:r w:rsidR="007A7D0A">
        <w:rPr>
          <w:rFonts w:ascii="Times New Roman" w:hAnsi="Times New Roman" w:cs="Times New Roman"/>
          <w:sz w:val="32"/>
          <w:szCs w:val="32"/>
        </w:rPr>
        <w:t xml:space="preserve">елефон </w:t>
      </w:r>
      <w:r w:rsidR="007A7D0A" w:rsidRPr="007A7D0A">
        <w:rPr>
          <w:rFonts w:ascii="Times New Roman" w:hAnsi="Times New Roman" w:cs="Times New Roman"/>
          <w:i/>
          <w:sz w:val="32"/>
          <w:szCs w:val="32"/>
        </w:rPr>
        <w:t xml:space="preserve">(03249) 4-80-60 </w:t>
      </w:r>
      <w:r w:rsidR="00C430EF">
        <w:rPr>
          <w:rFonts w:ascii="Times New Roman" w:hAnsi="Times New Roman" w:cs="Times New Roman"/>
          <w:sz w:val="32"/>
          <w:szCs w:val="32"/>
        </w:rPr>
        <w:t>та</w:t>
      </w:r>
      <w:bookmarkStart w:id="0" w:name="_GoBack"/>
      <w:bookmarkEnd w:id="0"/>
      <w:r w:rsidR="009573CF">
        <w:rPr>
          <w:rFonts w:ascii="Times New Roman" w:hAnsi="Times New Roman" w:cs="Times New Roman"/>
          <w:sz w:val="32"/>
          <w:szCs w:val="32"/>
        </w:rPr>
        <w:t xml:space="preserve"> </w:t>
      </w:r>
      <w:r w:rsidR="007A7D0A" w:rsidRPr="007A7D0A">
        <w:rPr>
          <w:rFonts w:ascii="Times New Roman" w:hAnsi="Times New Roman" w:cs="Times New Roman"/>
          <w:i/>
          <w:sz w:val="32"/>
          <w:szCs w:val="32"/>
        </w:rPr>
        <w:t>4-81-00.</w:t>
      </w:r>
    </w:p>
    <w:p w:rsidR="007A7D0A" w:rsidRDefault="007A7D0A" w:rsidP="001A2B1C">
      <w:pPr>
        <w:tabs>
          <w:tab w:val="left" w:pos="15"/>
        </w:tabs>
        <w:ind w:left="-142" w:hanging="28656"/>
        <w:jc w:val="left"/>
        <w:rPr>
          <w:rFonts w:ascii="Times New Roman" w:hAnsi="Times New Roman" w:cs="Times New Roman"/>
          <w:sz w:val="32"/>
          <w:szCs w:val="32"/>
        </w:rPr>
      </w:pPr>
    </w:p>
    <w:p w:rsidR="00CE5F34" w:rsidRDefault="001A2B1C" w:rsidP="001A2B1C">
      <w:pPr>
        <w:tabs>
          <w:tab w:val="left" w:pos="1453"/>
        </w:tabs>
        <w:ind w:left="-142" w:hanging="286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1A2B1C" w:rsidRPr="002E0025" w:rsidRDefault="0053495C" w:rsidP="001A2B1C">
      <w:pPr>
        <w:tabs>
          <w:tab w:val="left" w:pos="689"/>
        </w:tabs>
        <w:ind w:left="-142" w:hanging="28656"/>
        <w:jc w:val="both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A2B1C" w:rsidRPr="002E0025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u w:val="single"/>
          <w:lang w:eastAsia="ru-RU"/>
        </w:rPr>
        <w:t>ПЕРЕЛІК інформаційнИх  картОк  адміністративної послуги</w:t>
      </w:r>
    </w:p>
    <w:p w:rsidR="001A2B1C" w:rsidRPr="001A2B1C" w:rsidRDefault="001A2B1C" w:rsidP="001A2B1C">
      <w:pPr>
        <w:spacing w:before="60" w:after="60"/>
        <w:ind w:left="720" w:firstLine="0"/>
        <w:contextualSpacing/>
        <w:jc w:val="left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1A2B1C" w:rsidRPr="001A2B1C" w:rsidRDefault="001A2B1C" w:rsidP="001A2B1C">
      <w:pPr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</w:rPr>
        <w:t>1. 00207 Надання дозволу на розроблення проекту землеустрою щодо відведення земельної ділянки для послідуючого продажу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A2B1C" w:rsidRPr="001A2B1C" w:rsidRDefault="001A2B1C" w:rsidP="001A2B1C">
      <w:pPr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B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2. 00199 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</w:rPr>
        <w:t>Надання дозволу на розроблення проекту землеустрою щодо відведення земельної ділянки у користування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A2B1C" w:rsidRPr="001A2B1C" w:rsidRDefault="001A2B1C" w:rsidP="001A2B1C">
      <w:p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00210 Надання дозволу на розроблення проекту землеустрою, що забезпечує еколого-економічне </w:t>
      </w:r>
      <w:proofErr w:type="spellStart"/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обгрунтування</w:t>
      </w:r>
      <w:proofErr w:type="spellEnd"/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сівозміни та впорядкування угідь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A2B1C" w:rsidRPr="001A2B1C" w:rsidRDefault="001A2B1C" w:rsidP="001A2B1C">
      <w:p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 00198 Надання згоди на передачу земельної ділянки в суборенду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A2B1C" w:rsidRPr="001A2B1C" w:rsidRDefault="001A2B1C" w:rsidP="001A2B1C">
      <w:pPr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 00213 Надання права користування чужою земельною ділянкою для забудови (</w:t>
      </w:r>
      <w:proofErr w:type="spellStart"/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суперфіцій</w:t>
      </w:r>
      <w:proofErr w:type="spellEnd"/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A2B1C" w:rsidRPr="001A2B1C" w:rsidRDefault="001A2B1C" w:rsidP="001A2B1C">
      <w:pPr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1A2B1C">
        <w:rPr>
          <w:rFonts w:ascii="Times New Roman" w:hAnsi="Times New Roman" w:cs="Times New Roman"/>
          <w:sz w:val="28"/>
          <w:szCs w:val="28"/>
        </w:rPr>
        <w:t>01161 В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идача рішення про передачу у власність, надання у постійне користування та оренду  земельних ділянок, що перебувають у державній та комунальній власності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A2B1C" w:rsidRPr="001A2B1C" w:rsidRDefault="001A2B1C" w:rsidP="001A2B1C">
      <w:pPr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A2B1C">
        <w:rPr>
          <w:rFonts w:ascii="Times New Roman" w:hAnsi="Times New Roman" w:cs="Times New Roman"/>
          <w:sz w:val="28"/>
          <w:szCs w:val="28"/>
        </w:rPr>
        <w:t xml:space="preserve">7. 00175 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Видача рішення про припинення права оренди земельної ділянки або її частини у разі добровільної відмови землевласника, землекористувача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A2B1C" w:rsidRPr="001A2B1C" w:rsidRDefault="001A2B1C" w:rsidP="001A2B1C">
      <w:p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00174 Видача рішення про продаж земельних ділянок державної та комунальної власності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2B1C" w:rsidRPr="001A2B1C" w:rsidRDefault="001A2B1C" w:rsidP="001A2B1C">
      <w:p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1A2B1C">
        <w:rPr>
          <w:rFonts w:ascii="Times New Roman" w:hAnsi="Times New Roman" w:cs="Times New Roman"/>
          <w:sz w:val="28"/>
          <w:szCs w:val="28"/>
        </w:rPr>
        <w:t>00176 Надання дозволу на розроблення проекту землеустрою щодо відведення земельної ділянки у межах безоплатної приватизації</w:t>
      </w:r>
      <w:r w:rsidR="002E0025">
        <w:rPr>
          <w:rFonts w:ascii="Times New Roman" w:hAnsi="Times New Roman" w:cs="Times New Roman"/>
          <w:sz w:val="28"/>
          <w:szCs w:val="28"/>
        </w:rPr>
        <w:t>.</w:t>
      </w:r>
      <w:r w:rsidRPr="001A2B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2B1C" w:rsidRPr="001A2B1C" w:rsidRDefault="001A2B1C" w:rsidP="001A2B1C">
      <w:pPr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B1C">
        <w:rPr>
          <w:rFonts w:ascii="Times New Roman" w:hAnsi="Times New Roman" w:cs="Times New Roman"/>
          <w:sz w:val="28"/>
          <w:szCs w:val="28"/>
        </w:rPr>
        <w:t xml:space="preserve">10. 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00217 Затвердження проекту землеустрою 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</w:rPr>
        <w:t>щодо відведення земельної ділянки, цільове призначення якої змінюється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A2B1C" w:rsidRPr="001A2B1C" w:rsidRDefault="001A2B1C" w:rsidP="001A2B1C">
      <w:pPr>
        <w:spacing w:after="200" w:line="276" w:lineRule="auto"/>
        <w:ind w:left="0" w:firstLine="0"/>
        <w:contextualSpacing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11. 00180 Видача рішення про затвердження технічної документації з бонітування </w:t>
      </w:r>
      <w:proofErr w:type="spellStart"/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грунтів</w:t>
      </w:r>
      <w:proofErr w:type="spellEnd"/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A2B1C" w:rsidRPr="001A2B1C" w:rsidRDefault="001A2B1C" w:rsidP="001A2B1C">
      <w:p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A2B1C">
        <w:rPr>
          <w:rFonts w:ascii="Times New Roman" w:eastAsia="Calibri" w:hAnsi="Times New Roman" w:cs="Times New Roman"/>
          <w:sz w:val="28"/>
          <w:szCs w:val="28"/>
        </w:rPr>
        <w:t>12</w:t>
      </w:r>
      <w:r w:rsidRPr="001A2B1C">
        <w:rPr>
          <w:rFonts w:ascii="Calibri" w:eastAsia="Calibri" w:hAnsi="Calibri" w:cs="Times New Roman"/>
          <w:sz w:val="28"/>
          <w:szCs w:val="28"/>
        </w:rPr>
        <w:t>.</w:t>
      </w:r>
      <w:r w:rsidR="003D4F03" w:rsidRPr="002E0025">
        <w:rPr>
          <w:rFonts w:ascii="Calibri" w:eastAsia="Calibri" w:hAnsi="Calibri" w:cs="Times New Roman"/>
          <w:sz w:val="28"/>
          <w:szCs w:val="28"/>
        </w:rPr>
        <w:t xml:space="preserve"> </w:t>
      </w:r>
      <w:r w:rsidRPr="001A2B1C">
        <w:rPr>
          <w:rFonts w:ascii="Calibri" w:eastAsia="Calibri" w:hAnsi="Calibri" w:cs="Times New Roman"/>
          <w:sz w:val="28"/>
          <w:szCs w:val="28"/>
        </w:rPr>
        <w:t xml:space="preserve"> 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00181 Затвердження технічної документації з економічної оцінки земель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A2B1C" w:rsidRPr="001A2B1C" w:rsidRDefault="003D4F03" w:rsidP="001A2B1C">
      <w:p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thick"/>
          <w:lang w:eastAsia="ru-RU"/>
        </w:rPr>
      </w:pPr>
      <w:r w:rsidRP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13. </w:t>
      </w:r>
      <w:r w:rsidR="001A2B1C"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00179 Затвердження технічної документації з нормативної грошової оцінки земельної ділянки у межах населеного пункту ( за межами населеного пункту)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1A2B1C"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2B1C" w:rsidRPr="001A2B1C">
        <w:rPr>
          <w:rFonts w:ascii="Times New Roman" w:eastAsia="Calibri" w:hAnsi="Times New Roman" w:cs="Times New Roman"/>
          <w:color w:val="000000"/>
          <w:sz w:val="28"/>
          <w:szCs w:val="28"/>
          <w:u w:val="thick"/>
          <w:lang w:eastAsia="ru-RU"/>
        </w:rPr>
        <w:t xml:space="preserve"> </w:t>
      </w:r>
    </w:p>
    <w:p w:rsidR="001A2B1C" w:rsidRPr="001A2B1C" w:rsidRDefault="001A2B1C" w:rsidP="001A2B1C">
      <w:p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="003D4F03" w:rsidRP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00182  Затвердження проекту землеустрою щодо відведення земельної ділянки та передачу в оренду/власність/постійне користування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A2B1C" w:rsidRPr="001A2B1C" w:rsidRDefault="001A2B1C" w:rsidP="001A2B1C">
      <w:p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Pr="001A2B1C">
        <w:rPr>
          <w:rFonts w:ascii="Times New Roman" w:hAnsi="Times New Roman" w:cs="Times New Roman"/>
          <w:sz w:val="28"/>
          <w:szCs w:val="28"/>
        </w:rPr>
        <w:t>00192 Припинення права оренди земельної ділянки або її частини у разі добровільної відмови орендаря</w:t>
      </w:r>
      <w:r w:rsidR="002E0025">
        <w:rPr>
          <w:rFonts w:ascii="Times New Roman" w:hAnsi="Times New Roman" w:cs="Times New Roman"/>
          <w:sz w:val="28"/>
          <w:szCs w:val="28"/>
        </w:rPr>
        <w:t>.</w:t>
      </w:r>
    </w:p>
    <w:p w:rsidR="001A2B1C" w:rsidRPr="001A2B1C" w:rsidRDefault="00492049" w:rsidP="00492049">
      <w:pPr>
        <w:ind w:left="0" w:firstLine="0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E0025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="001A2B1C"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00208 Продаж не на конкурентних засадах земельної ділянки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2B1C"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несільськогосподарського призначення, на якій розташовані об</w:t>
      </w:r>
      <w:r w:rsidR="001A2B1C" w:rsidRPr="001A2B1C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’</w:t>
      </w:r>
      <w:proofErr w:type="spellStart"/>
      <w:r w:rsidR="001A2B1C"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єкти</w:t>
      </w:r>
      <w:proofErr w:type="spellEnd"/>
      <w:r w:rsidR="001A2B1C"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нерухомого майна, які перебувають у власності громадян та юридичних осіб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A2B1C" w:rsidRPr="001A2B1C" w:rsidRDefault="001A2B1C" w:rsidP="001A2B1C">
      <w:p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A2B1C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="003D4F03" w:rsidRPr="002E00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02226  Внесення змін, уточнень, доповнень та виправлення технічних описок до пунктів (підпунктів) рішень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A2B1C" w:rsidRPr="001A2B1C" w:rsidRDefault="001A2B1C" w:rsidP="001A2B1C">
      <w:pPr>
        <w:spacing w:after="200" w:line="276" w:lineRule="auto"/>
        <w:ind w:left="0" w:firstLine="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1A2B1C">
        <w:rPr>
          <w:rFonts w:ascii="Times New Roman" w:eastAsia="Calibri" w:hAnsi="Times New Roman" w:cs="Times New Roman"/>
          <w:sz w:val="28"/>
          <w:szCs w:val="28"/>
        </w:rPr>
        <w:t>18. 00212</w:t>
      </w:r>
      <w:r w:rsidRPr="001A2B1C">
        <w:rPr>
          <w:rFonts w:ascii="Calibri" w:eastAsia="Calibri" w:hAnsi="Calibri" w:cs="Times New Roman"/>
          <w:sz w:val="28"/>
          <w:szCs w:val="28"/>
        </w:rPr>
        <w:t xml:space="preserve">  </w:t>
      </w:r>
      <w:r w:rsidRPr="001A2B1C">
        <w:rPr>
          <w:rFonts w:ascii="Times New Roman" w:eastAsia="Calibri" w:hAnsi="Times New Roman" w:cs="Times New Roman"/>
          <w:sz w:val="28"/>
          <w:szCs w:val="28"/>
        </w:rPr>
        <w:t>Встановлення обмеженого платного або безоплатного користування чужою земельною ділянкою (сервітуту)</w:t>
      </w:r>
      <w:r w:rsidR="002E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2B1C" w:rsidRPr="001A2B1C" w:rsidRDefault="001A2B1C" w:rsidP="001A2B1C">
      <w:pPr>
        <w:spacing w:line="276" w:lineRule="auto"/>
        <w:ind w:left="0" w:firstLine="0"/>
        <w:contextualSpacing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19. 00178 Надання згоди на поділ та об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’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єднання земельних ділянок комунальної власності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A2B1C" w:rsidRPr="001A2B1C" w:rsidRDefault="001A2B1C" w:rsidP="001A2B1C">
      <w:pPr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20. 00214 Затвердження технічної документації із землеустрою щодо встановлення (відновлення) меж 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</w:rPr>
        <w:t>земельної ділянки в натурі (на місцевості).</w:t>
      </w:r>
    </w:p>
    <w:p w:rsidR="001A2B1C" w:rsidRPr="001A2B1C" w:rsidRDefault="001A2B1C" w:rsidP="001A2B1C">
      <w:p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21.  00189  Поновлення договору оренди землі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A2B1C" w:rsidRPr="001A2B1C" w:rsidRDefault="001A2B1C" w:rsidP="001A2B1C">
      <w:p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22. </w:t>
      </w:r>
      <w:r w:rsidR="003D4F03" w:rsidRP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01784 Надання у користування водних об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’</w:t>
      </w:r>
      <w:proofErr w:type="spellStart"/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єктів</w:t>
      </w:r>
      <w:proofErr w:type="spellEnd"/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умовах оренди</w:t>
      </w:r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A2B1C" w:rsidRPr="001A2B1C" w:rsidRDefault="001A2B1C" w:rsidP="001A2B1C">
      <w:pPr>
        <w:spacing w:after="200" w:line="276" w:lineRule="auto"/>
        <w:ind w:left="0" w:firstLine="0"/>
        <w:contextualSpacing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23. </w:t>
      </w:r>
      <w:r w:rsidR="003D4F03" w:rsidRP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01785 Поновлення договору оренди водних об</w:t>
      </w:r>
      <w:r w:rsidRPr="001A2B1C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’</w:t>
      </w:r>
      <w:proofErr w:type="spellStart"/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єктів</w:t>
      </w:r>
      <w:proofErr w:type="spellEnd"/>
      <w:r w:rsidR="002E0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CE5F34" w:rsidRPr="002E0025" w:rsidRDefault="00CE5F34" w:rsidP="00D555F5">
      <w:pPr>
        <w:tabs>
          <w:tab w:val="left" w:pos="651"/>
        </w:tabs>
        <w:ind w:left="-142" w:hanging="2865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E5F34" w:rsidRPr="002E0025" w:rsidSect="00B51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B6"/>
    <w:rsid w:val="001A2B1C"/>
    <w:rsid w:val="002B10E6"/>
    <w:rsid w:val="002D7855"/>
    <w:rsid w:val="002E0025"/>
    <w:rsid w:val="003D4F03"/>
    <w:rsid w:val="00492049"/>
    <w:rsid w:val="0053495C"/>
    <w:rsid w:val="007A7D0A"/>
    <w:rsid w:val="009573CF"/>
    <w:rsid w:val="009C2DB6"/>
    <w:rsid w:val="00B51391"/>
    <w:rsid w:val="00BA4154"/>
    <w:rsid w:val="00C430EF"/>
    <w:rsid w:val="00CD715D"/>
    <w:rsid w:val="00CE5F34"/>
    <w:rsid w:val="00D555F5"/>
    <w:rsid w:val="00E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FEEFE-F733-40B5-8BA4-B05C9C62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40"/>
        <w:ind w:left="3969" w:firstLine="51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hanging="32767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5F34"/>
    <w:rPr>
      <w:b/>
      <w:bCs/>
    </w:rPr>
  </w:style>
  <w:style w:type="paragraph" w:styleId="a4">
    <w:name w:val="List Paragraph"/>
    <w:basedOn w:val="a"/>
    <w:uiPriority w:val="34"/>
    <w:qFormat/>
    <w:rsid w:val="001A2B1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FAD8B-0FDA-408E-A2CD-25615329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2023-10-17T12:36:00Z</dcterms:created>
  <dcterms:modified xsi:type="dcterms:W3CDTF">2023-10-17T12:46:00Z</dcterms:modified>
</cp:coreProperties>
</file>