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8B9FE" w14:textId="77777777" w:rsidR="00B92198" w:rsidRPr="00B92198" w:rsidRDefault="00B92198" w:rsidP="00FC1998">
      <w:pPr>
        <w:spacing w:before="100" w:beforeAutospacing="1" w:after="100" w:afterAutospacing="1" w:line="240" w:lineRule="auto"/>
        <w:jc w:val="center"/>
        <w:outlineLvl w:val="0"/>
        <w:rPr>
          <w:rFonts w:ascii="Times New Roman" w:eastAsia="Times New Roman" w:hAnsi="Times New Roman" w:cs="Times New Roman"/>
          <w:b/>
          <w:bCs/>
          <w:kern w:val="36"/>
          <w:sz w:val="32"/>
          <w:szCs w:val="32"/>
          <w:lang w:eastAsia="uk-UA"/>
        </w:rPr>
      </w:pPr>
      <w:r w:rsidRPr="00B92198">
        <w:rPr>
          <w:rFonts w:ascii="Times New Roman" w:eastAsia="Times New Roman" w:hAnsi="Times New Roman" w:cs="Times New Roman"/>
          <w:b/>
          <w:bCs/>
          <w:kern w:val="36"/>
          <w:sz w:val="32"/>
          <w:szCs w:val="32"/>
          <w:lang w:eastAsia="uk-UA"/>
        </w:rPr>
        <w:t>Звіт про виконання Стратегічного та Операційного планів Консультативної ради з питань захисту прав ВПО Червоноградської міської територіальної громади</w:t>
      </w:r>
      <w:r w:rsidR="00780036">
        <w:rPr>
          <w:rFonts w:ascii="Times New Roman" w:eastAsia="Times New Roman" w:hAnsi="Times New Roman" w:cs="Times New Roman"/>
          <w:b/>
          <w:bCs/>
          <w:kern w:val="36"/>
          <w:sz w:val="32"/>
          <w:szCs w:val="32"/>
          <w:lang w:eastAsia="uk-UA"/>
        </w:rPr>
        <w:t xml:space="preserve"> за 2025 рік</w:t>
      </w:r>
    </w:p>
    <w:p w14:paraId="7928B9FF" w14:textId="77777777" w:rsidR="00B92198" w:rsidRPr="00B92198" w:rsidRDefault="00B92198" w:rsidP="00FC1998">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92198">
        <w:rPr>
          <w:rFonts w:ascii="Times New Roman" w:eastAsia="Times New Roman" w:hAnsi="Times New Roman" w:cs="Times New Roman"/>
          <w:sz w:val="24"/>
          <w:szCs w:val="24"/>
          <w:lang w:eastAsia="uk-UA"/>
        </w:rPr>
        <w:t>Консультативна рада з питань внутрішньо переміщених осіб (ВПО) у Червоноградській громаді функціонує як стратегічний місток між органами місцевого самоврядування (ОМС) та новими мешканцями. Рада була офіційно створена Розпорядженням міського голови № 48-р від 13.03.2023, що підкреслює її особливий статус та прямий канал взаємодії з керівництвом громади. Процес стратегічного планування відбувався за експертної підтримки програми «Єднання заради дії», що дозволило впровадити методологію системного аналізу та довгострокового прогнозування.</w:t>
      </w:r>
    </w:p>
    <w:p w14:paraId="7928BA00" w14:textId="77777777" w:rsidR="00B92198" w:rsidRPr="00B92198" w:rsidRDefault="00B92198" w:rsidP="00FC1998">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92198">
        <w:rPr>
          <w:rFonts w:ascii="Times New Roman" w:eastAsia="Times New Roman" w:hAnsi="Times New Roman" w:cs="Times New Roman"/>
          <w:sz w:val="24"/>
          <w:szCs w:val="24"/>
          <w:lang w:eastAsia="uk-UA"/>
        </w:rPr>
        <w:t>Залучення ВПО до прийняття рішень через Раду трансформує переселенців із пасивних отримувачів допомоги на активних суб'єктів місцевої політики. Це безпосередньо посилює соціальну згуртованість, мінімізує конфліктний потенціал та забезпечує «партисипативний» підхід до управління — коли рішення приймаються за участю тих, кого вони стосуються.</w:t>
      </w:r>
    </w:p>
    <w:p w14:paraId="7928BA01" w14:textId="77777777" w:rsidR="00B92198" w:rsidRPr="00B92198" w:rsidRDefault="00B92198" w:rsidP="00FC1998">
      <w:pPr>
        <w:spacing w:before="100" w:beforeAutospacing="1" w:after="100" w:afterAutospacing="1" w:line="240" w:lineRule="auto"/>
        <w:jc w:val="both"/>
        <w:outlineLvl w:val="1"/>
        <w:rPr>
          <w:rFonts w:ascii="Times New Roman" w:eastAsia="Times New Roman" w:hAnsi="Times New Roman" w:cs="Times New Roman"/>
          <w:b/>
          <w:bCs/>
          <w:sz w:val="32"/>
          <w:szCs w:val="32"/>
          <w:lang w:eastAsia="uk-UA"/>
        </w:rPr>
      </w:pPr>
      <w:r w:rsidRPr="00B92198">
        <w:rPr>
          <w:rFonts w:ascii="Times New Roman" w:eastAsia="Times New Roman" w:hAnsi="Times New Roman" w:cs="Times New Roman"/>
          <w:b/>
          <w:bCs/>
          <w:sz w:val="32"/>
          <w:szCs w:val="32"/>
          <w:lang w:eastAsia="uk-UA"/>
        </w:rPr>
        <w:t>Соціальний профіль ВПО у Червоноградській ТГ</w:t>
      </w:r>
    </w:p>
    <w:p w14:paraId="7928BA02" w14:textId="77777777" w:rsidR="00B92198" w:rsidRPr="00B92198" w:rsidRDefault="00B92198" w:rsidP="00FC1998">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92198">
        <w:rPr>
          <w:rFonts w:ascii="Times New Roman" w:eastAsia="Times New Roman" w:hAnsi="Times New Roman" w:cs="Times New Roman"/>
          <w:sz w:val="24"/>
          <w:szCs w:val="24"/>
          <w:lang w:eastAsia="uk-UA"/>
        </w:rPr>
        <w:t xml:space="preserve">Аналіз, проведений на основі анкетування 99 респондентів, демонструє специфічний соціально-демографічний ландшафт. Абсолютна більшість опитаних — </w:t>
      </w:r>
      <w:r w:rsidRPr="00B92198">
        <w:rPr>
          <w:rFonts w:ascii="Times New Roman" w:eastAsia="Times New Roman" w:hAnsi="Times New Roman" w:cs="Times New Roman"/>
          <w:b/>
          <w:bCs/>
          <w:sz w:val="24"/>
          <w:szCs w:val="24"/>
          <w:lang w:eastAsia="uk-UA"/>
        </w:rPr>
        <w:t>76,8%</w:t>
      </w:r>
      <w:r w:rsidRPr="00B92198">
        <w:rPr>
          <w:rFonts w:ascii="Times New Roman" w:eastAsia="Times New Roman" w:hAnsi="Times New Roman" w:cs="Times New Roman"/>
          <w:sz w:val="24"/>
          <w:szCs w:val="24"/>
          <w:lang w:eastAsia="uk-UA"/>
        </w:rPr>
        <w:t xml:space="preserve"> — прибули з Донецької області, що створює спільний регіональний контекст потреб. Ситуація </w:t>
      </w:r>
      <w:proofErr w:type="spellStart"/>
      <w:r w:rsidRPr="00B92198">
        <w:rPr>
          <w:rFonts w:ascii="Times New Roman" w:eastAsia="Times New Roman" w:hAnsi="Times New Roman" w:cs="Times New Roman"/>
          <w:sz w:val="24"/>
          <w:szCs w:val="24"/>
          <w:lang w:eastAsia="uk-UA"/>
        </w:rPr>
        <w:t>ускладнюється</w:t>
      </w:r>
      <w:proofErr w:type="spellEnd"/>
      <w:r w:rsidRPr="00B92198">
        <w:rPr>
          <w:rFonts w:ascii="Times New Roman" w:eastAsia="Times New Roman" w:hAnsi="Times New Roman" w:cs="Times New Roman"/>
          <w:sz w:val="24"/>
          <w:szCs w:val="24"/>
          <w:lang w:eastAsia="uk-UA"/>
        </w:rPr>
        <w:t xml:space="preserve"> тим, що </w:t>
      </w:r>
      <w:r w:rsidRPr="00B92198">
        <w:rPr>
          <w:rFonts w:ascii="Times New Roman" w:eastAsia="Times New Roman" w:hAnsi="Times New Roman" w:cs="Times New Roman"/>
          <w:b/>
          <w:bCs/>
          <w:sz w:val="24"/>
          <w:szCs w:val="24"/>
          <w:lang w:eastAsia="uk-UA"/>
        </w:rPr>
        <w:t>31,3%</w:t>
      </w:r>
      <w:r w:rsidRPr="00B92198">
        <w:rPr>
          <w:rFonts w:ascii="Times New Roman" w:eastAsia="Times New Roman" w:hAnsi="Times New Roman" w:cs="Times New Roman"/>
          <w:sz w:val="24"/>
          <w:szCs w:val="24"/>
          <w:lang w:eastAsia="uk-UA"/>
        </w:rPr>
        <w:t xml:space="preserve"> респондентів відверто заявляють: їм немає куди повертатися через втрату житла.</w:t>
      </w:r>
    </w:p>
    <w:p w14:paraId="7928BA03" w14:textId="77777777" w:rsidR="00B92198" w:rsidRPr="00B92198" w:rsidRDefault="00B92198" w:rsidP="00FC1998">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92198">
        <w:rPr>
          <w:rFonts w:ascii="Times New Roman" w:eastAsia="Times New Roman" w:hAnsi="Times New Roman" w:cs="Times New Roman"/>
          <w:sz w:val="24"/>
          <w:szCs w:val="24"/>
          <w:lang w:eastAsia="uk-UA"/>
        </w:rPr>
        <w:t>Демографічний зріз виявив домінування жінок (</w:t>
      </w:r>
      <w:r w:rsidRPr="00B92198">
        <w:rPr>
          <w:rFonts w:ascii="Times New Roman" w:eastAsia="Times New Roman" w:hAnsi="Times New Roman" w:cs="Times New Roman"/>
          <w:b/>
          <w:bCs/>
          <w:sz w:val="24"/>
          <w:szCs w:val="24"/>
          <w:lang w:eastAsia="uk-UA"/>
        </w:rPr>
        <w:t>89,9%</w:t>
      </w:r>
      <w:r w:rsidRPr="00B92198">
        <w:rPr>
          <w:rFonts w:ascii="Times New Roman" w:eastAsia="Times New Roman" w:hAnsi="Times New Roman" w:cs="Times New Roman"/>
          <w:sz w:val="24"/>
          <w:szCs w:val="24"/>
          <w:lang w:eastAsia="uk-UA"/>
        </w:rPr>
        <w:t>) та великих родин (</w:t>
      </w:r>
      <w:r w:rsidRPr="00B92198">
        <w:rPr>
          <w:rFonts w:ascii="Times New Roman" w:eastAsia="Times New Roman" w:hAnsi="Times New Roman" w:cs="Times New Roman"/>
          <w:b/>
          <w:bCs/>
          <w:sz w:val="24"/>
          <w:szCs w:val="24"/>
          <w:lang w:eastAsia="uk-UA"/>
        </w:rPr>
        <w:t>35,4%</w:t>
      </w:r>
      <w:r w:rsidRPr="00B92198">
        <w:rPr>
          <w:rFonts w:ascii="Times New Roman" w:eastAsia="Times New Roman" w:hAnsi="Times New Roman" w:cs="Times New Roman"/>
          <w:sz w:val="24"/>
          <w:szCs w:val="24"/>
          <w:lang w:eastAsia="uk-UA"/>
        </w:rPr>
        <w:t xml:space="preserve"> мають 5+ осіб). Для муніципального управління це означає критичне навантаження на освітню та соціальну інфраструктуру. Оскільки майже половина ВПО (49,5%) уже працює, а ще 19,2% планують працевлаштуватися, громада має </w:t>
      </w:r>
      <w:proofErr w:type="spellStart"/>
      <w:r w:rsidRPr="00B92198">
        <w:rPr>
          <w:rFonts w:ascii="Times New Roman" w:eastAsia="Times New Roman" w:hAnsi="Times New Roman" w:cs="Times New Roman"/>
          <w:sz w:val="24"/>
          <w:szCs w:val="24"/>
          <w:lang w:eastAsia="uk-UA"/>
        </w:rPr>
        <w:t>пріоритезувати</w:t>
      </w:r>
      <w:proofErr w:type="spellEnd"/>
      <w:r w:rsidRPr="00B92198">
        <w:rPr>
          <w:rFonts w:ascii="Times New Roman" w:eastAsia="Times New Roman" w:hAnsi="Times New Roman" w:cs="Times New Roman"/>
          <w:sz w:val="24"/>
          <w:szCs w:val="24"/>
          <w:lang w:eastAsia="uk-UA"/>
        </w:rPr>
        <w:t xml:space="preserve"> розвиток мережі дошкільних закладів та позашкільної освіти. Це є необхідною передумовою для вивільнення трудового потенціалу матерів та їхньої повноцінної економічної інтеграції.</w:t>
      </w:r>
    </w:p>
    <w:p w14:paraId="7928BA04" w14:textId="77777777" w:rsidR="00B92198" w:rsidRPr="00B92198" w:rsidRDefault="00B92198" w:rsidP="00FC1998">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B92198">
        <w:rPr>
          <w:rFonts w:ascii="Times New Roman" w:eastAsia="Times New Roman" w:hAnsi="Times New Roman" w:cs="Times New Roman"/>
          <w:b/>
          <w:bCs/>
          <w:sz w:val="27"/>
          <w:szCs w:val="27"/>
          <w:lang w:eastAsia="uk-UA"/>
        </w:rPr>
        <w:t>Ключові виклики та пріоритетні потреби</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56"/>
        <w:gridCol w:w="1491"/>
        <w:gridCol w:w="5876"/>
      </w:tblGrid>
      <w:tr w:rsidR="00C25EE6" w:rsidRPr="00B92198" w14:paraId="7928BA08" w14:textId="77777777" w:rsidTr="00B92198">
        <w:tc>
          <w:tcPr>
            <w:tcW w:w="0" w:type="auto"/>
            <w:tcBorders>
              <w:top w:val="outset" w:sz="6" w:space="0" w:color="auto"/>
              <w:left w:val="outset" w:sz="6" w:space="0" w:color="auto"/>
              <w:bottom w:val="outset" w:sz="6" w:space="0" w:color="auto"/>
              <w:right w:val="outset" w:sz="6" w:space="0" w:color="auto"/>
            </w:tcBorders>
            <w:vAlign w:val="center"/>
            <w:hideMark/>
          </w:tcPr>
          <w:p w14:paraId="7928BA05" w14:textId="77777777" w:rsidR="00B92198" w:rsidRPr="00B92198" w:rsidRDefault="00B92198" w:rsidP="00FC1998">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92198">
              <w:rPr>
                <w:rFonts w:ascii="Times New Roman" w:eastAsia="Times New Roman" w:hAnsi="Times New Roman" w:cs="Times New Roman"/>
                <w:sz w:val="24"/>
                <w:szCs w:val="24"/>
                <w:lang w:eastAsia="uk-UA"/>
              </w:rPr>
              <w:t>Проблема / Показник</w:t>
            </w:r>
          </w:p>
        </w:tc>
        <w:tc>
          <w:tcPr>
            <w:tcW w:w="0" w:type="auto"/>
            <w:tcBorders>
              <w:top w:val="outset" w:sz="6" w:space="0" w:color="auto"/>
              <w:left w:val="outset" w:sz="6" w:space="0" w:color="auto"/>
              <w:bottom w:val="outset" w:sz="6" w:space="0" w:color="auto"/>
              <w:right w:val="outset" w:sz="6" w:space="0" w:color="auto"/>
            </w:tcBorders>
            <w:vAlign w:val="center"/>
            <w:hideMark/>
          </w:tcPr>
          <w:p w14:paraId="7928BA06" w14:textId="77777777" w:rsidR="00B92198" w:rsidRPr="00B92198" w:rsidRDefault="00B92198" w:rsidP="00FC1998">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92198">
              <w:rPr>
                <w:rFonts w:ascii="Times New Roman" w:eastAsia="Times New Roman" w:hAnsi="Times New Roman" w:cs="Times New Roman"/>
                <w:sz w:val="24"/>
                <w:szCs w:val="24"/>
                <w:lang w:eastAsia="uk-UA"/>
              </w:rPr>
              <w:t>% респондентів</w:t>
            </w:r>
          </w:p>
        </w:tc>
        <w:tc>
          <w:tcPr>
            <w:tcW w:w="0" w:type="auto"/>
            <w:tcBorders>
              <w:top w:val="outset" w:sz="6" w:space="0" w:color="auto"/>
              <w:left w:val="outset" w:sz="6" w:space="0" w:color="auto"/>
              <w:bottom w:val="outset" w:sz="6" w:space="0" w:color="auto"/>
              <w:right w:val="outset" w:sz="6" w:space="0" w:color="auto"/>
            </w:tcBorders>
            <w:vAlign w:val="center"/>
            <w:hideMark/>
          </w:tcPr>
          <w:p w14:paraId="7928BA07" w14:textId="77777777" w:rsidR="00B92198" w:rsidRPr="00B92198" w:rsidRDefault="00B92198" w:rsidP="00FC1998">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92198">
              <w:rPr>
                <w:rFonts w:ascii="Times New Roman" w:eastAsia="Times New Roman" w:hAnsi="Times New Roman" w:cs="Times New Roman"/>
                <w:sz w:val="24"/>
                <w:szCs w:val="24"/>
                <w:lang w:eastAsia="uk-UA"/>
              </w:rPr>
              <w:t>Необхідний вид допомоги та управлінське рішення</w:t>
            </w:r>
          </w:p>
        </w:tc>
      </w:tr>
      <w:tr w:rsidR="00C25EE6" w:rsidRPr="00B92198" w14:paraId="7928BA0C" w14:textId="77777777" w:rsidTr="00B92198">
        <w:tc>
          <w:tcPr>
            <w:tcW w:w="0" w:type="auto"/>
            <w:tcBorders>
              <w:top w:val="outset" w:sz="6" w:space="0" w:color="auto"/>
              <w:left w:val="outset" w:sz="6" w:space="0" w:color="auto"/>
              <w:bottom w:val="outset" w:sz="6" w:space="0" w:color="auto"/>
              <w:right w:val="outset" w:sz="6" w:space="0" w:color="auto"/>
            </w:tcBorders>
            <w:vAlign w:val="center"/>
            <w:hideMark/>
          </w:tcPr>
          <w:p w14:paraId="7928BA09" w14:textId="77777777" w:rsidR="00B92198" w:rsidRPr="00B92198" w:rsidRDefault="00B92198" w:rsidP="00FC1998">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92198">
              <w:rPr>
                <w:rFonts w:ascii="Times New Roman" w:eastAsia="Times New Roman" w:hAnsi="Times New Roman" w:cs="Times New Roman"/>
                <w:sz w:val="24"/>
                <w:szCs w:val="24"/>
                <w:lang w:eastAsia="uk-UA"/>
              </w:rPr>
              <w:t>Втрата власного житла</w:t>
            </w:r>
          </w:p>
        </w:tc>
        <w:tc>
          <w:tcPr>
            <w:tcW w:w="0" w:type="auto"/>
            <w:tcBorders>
              <w:top w:val="outset" w:sz="6" w:space="0" w:color="auto"/>
              <w:left w:val="outset" w:sz="6" w:space="0" w:color="auto"/>
              <w:bottom w:val="outset" w:sz="6" w:space="0" w:color="auto"/>
              <w:right w:val="outset" w:sz="6" w:space="0" w:color="auto"/>
            </w:tcBorders>
            <w:vAlign w:val="center"/>
            <w:hideMark/>
          </w:tcPr>
          <w:p w14:paraId="7928BA0A" w14:textId="77777777" w:rsidR="00B92198" w:rsidRPr="00B92198" w:rsidRDefault="00B92198" w:rsidP="00FC1998">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92198">
              <w:rPr>
                <w:rFonts w:ascii="Times New Roman" w:eastAsia="Times New Roman" w:hAnsi="Times New Roman" w:cs="Times New Roman"/>
                <w:sz w:val="24"/>
                <w:szCs w:val="24"/>
                <w:lang w:eastAsia="uk-UA"/>
              </w:rPr>
              <w:t>79,8%</w:t>
            </w:r>
          </w:p>
        </w:tc>
        <w:tc>
          <w:tcPr>
            <w:tcW w:w="0" w:type="auto"/>
            <w:tcBorders>
              <w:top w:val="outset" w:sz="6" w:space="0" w:color="auto"/>
              <w:left w:val="outset" w:sz="6" w:space="0" w:color="auto"/>
              <w:bottom w:val="outset" w:sz="6" w:space="0" w:color="auto"/>
              <w:right w:val="outset" w:sz="6" w:space="0" w:color="auto"/>
            </w:tcBorders>
            <w:vAlign w:val="center"/>
            <w:hideMark/>
          </w:tcPr>
          <w:p w14:paraId="7928BA0B" w14:textId="77777777" w:rsidR="00B92198" w:rsidRPr="00B92198" w:rsidRDefault="00B92198" w:rsidP="00FC1998">
            <w:pPr>
              <w:spacing w:before="100" w:beforeAutospacing="1" w:after="100" w:afterAutospacing="1" w:line="240" w:lineRule="auto"/>
              <w:jc w:val="both"/>
              <w:rPr>
                <w:rFonts w:ascii="Times New Roman" w:eastAsia="Times New Roman" w:hAnsi="Times New Roman" w:cs="Times New Roman"/>
                <w:sz w:val="24"/>
                <w:szCs w:val="24"/>
                <w:lang w:eastAsia="uk-UA"/>
              </w:rPr>
            </w:pPr>
            <w:proofErr w:type="spellStart"/>
            <w:r w:rsidRPr="00B92198">
              <w:rPr>
                <w:rFonts w:ascii="Times New Roman" w:eastAsia="Times New Roman" w:hAnsi="Times New Roman" w:cs="Times New Roman"/>
                <w:sz w:val="24"/>
                <w:szCs w:val="24"/>
                <w:lang w:eastAsia="uk-UA"/>
              </w:rPr>
              <w:t>Адвокація</w:t>
            </w:r>
            <w:proofErr w:type="spellEnd"/>
            <w:r w:rsidRPr="00B92198">
              <w:rPr>
                <w:rFonts w:ascii="Times New Roman" w:eastAsia="Times New Roman" w:hAnsi="Times New Roman" w:cs="Times New Roman"/>
                <w:sz w:val="24"/>
                <w:szCs w:val="24"/>
                <w:lang w:eastAsia="uk-UA"/>
              </w:rPr>
              <w:t xml:space="preserve"> участі в програмі «є-Оселя», розвиток фонду соціального житла.</w:t>
            </w:r>
          </w:p>
        </w:tc>
      </w:tr>
      <w:tr w:rsidR="00C25EE6" w:rsidRPr="00B92198" w14:paraId="7928BA10" w14:textId="77777777" w:rsidTr="00B92198">
        <w:tc>
          <w:tcPr>
            <w:tcW w:w="0" w:type="auto"/>
            <w:tcBorders>
              <w:top w:val="outset" w:sz="6" w:space="0" w:color="auto"/>
              <w:left w:val="outset" w:sz="6" w:space="0" w:color="auto"/>
              <w:bottom w:val="outset" w:sz="6" w:space="0" w:color="auto"/>
              <w:right w:val="outset" w:sz="6" w:space="0" w:color="auto"/>
            </w:tcBorders>
            <w:vAlign w:val="center"/>
            <w:hideMark/>
          </w:tcPr>
          <w:p w14:paraId="7928BA0D" w14:textId="77777777" w:rsidR="00B92198" w:rsidRPr="00B92198" w:rsidRDefault="00B92198" w:rsidP="00FC1998">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92198">
              <w:rPr>
                <w:rFonts w:ascii="Times New Roman" w:eastAsia="Times New Roman" w:hAnsi="Times New Roman" w:cs="Times New Roman"/>
                <w:sz w:val="24"/>
                <w:szCs w:val="24"/>
                <w:lang w:eastAsia="uk-UA"/>
              </w:rPr>
              <w:t>Брак продуктів та гігієни</w:t>
            </w:r>
          </w:p>
        </w:tc>
        <w:tc>
          <w:tcPr>
            <w:tcW w:w="0" w:type="auto"/>
            <w:tcBorders>
              <w:top w:val="outset" w:sz="6" w:space="0" w:color="auto"/>
              <w:left w:val="outset" w:sz="6" w:space="0" w:color="auto"/>
              <w:bottom w:val="outset" w:sz="6" w:space="0" w:color="auto"/>
              <w:right w:val="outset" w:sz="6" w:space="0" w:color="auto"/>
            </w:tcBorders>
            <w:vAlign w:val="center"/>
            <w:hideMark/>
          </w:tcPr>
          <w:p w14:paraId="7928BA0E" w14:textId="77777777" w:rsidR="00B92198" w:rsidRPr="00B92198" w:rsidRDefault="00B92198" w:rsidP="00FC1998">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92198">
              <w:rPr>
                <w:rFonts w:ascii="Times New Roman" w:eastAsia="Times New Roman" w:hAnsi="Times New Roman" w:cs="Times New Roman"/>
                <w:sz w:val="24"/>
                <w:szCs w:val="24"/>
                <w:lang w:eastAsia="uk-UA"/>
              </w:rPr>
              <w:t>65,7%</w:t>
            </w:r>
          </w:p>
        </w:tc>
        <w:tc>
          <w:tcPr>
            <w:tcW w:w="0" w:type="auto"/>
            <w:tcBorders>
              <w:top w:val="outset" w:sz="6" w:space="0" w:color="auto"/>
              <w:left w:val="outset" w:sz="6" w:space="0" w:color="auto"/>
              <w:bottom w:val="outset" w:sz="6" w:space="0" w:color="auto"/>
              <w:right w:val="outset" w:sz="6" w:space="0" w:color="auto"/>
            </w:tcBorders>
            <w:vAlign w:val="center"/>
            <w:hideMark/>
          </w:tcPr>
          <w:p w14:paraId="7928BA0F" w14:textId="77777777" w:rsidR="00B92198" w:rsidRPr="00B92198" w:rsidRDefault="00B92198" w:rsidP="00FC1998">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92198">
              <w:rPr>
                <w:rFonts w:ascii="Times New Roman" w:eastAsia="Times New Roman" w:hAnsi="Times New Roman" w:cs="Times New Roman"/>
                <w:sz w:val="24"/>
                <w:szCs w:val="24"/>
                <w:lang w:eastAsia="uk-UA"/>
              </w:rPr>
              <w:t>Стабілізація гуманітарних поставок для багатодітних родин.</w:t>
            </w:r>
          </w:p>
        </w:tc>
      </w:tr>
      <w:tr w:rsidR="00C25EE6" w:rsidRPr="00B92198" w14:paraId="7928BA14" w14:textId="77777777" w:rsidTr="00B92198">
        <w:tc>
          <w:tcPr>
            <w:tcW w:w="0" w:type="auto"/>
            <w:tcBorders>
              <w:top w:val="outset" w:sz="6" w:space="0" w:color="auto"/>
              <w:left w:val="outset" w:sz="6" w:space="0" w:color="auto"/>
              <w:bottom w:val="outset" w:sz="6" w:space="0" w:color="auto"/>
              <w:right w:val="outset" w:sz="6" w:space="0" w:color="auto"/>
            </w:tcBorders>
            <w:vAlign w:val="center"/>
            <w:hideMark/>
          </w:tcPr>
          <w:p w14:paraId="7928BA11" w14:textId="77777777" w:rsidR="00B92198" w:rsidRPr="00B92198" w:rsidRDefault="00B92198" w:rsidP="00FC1998">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92198">
              <w:rPr>
                <w:rFonts w:ascii="Times New Roman" w:eastAsia="Times New Roman" w:hAnsi="Times New Roman" w:cs="Times New Roman"/>
                <w:sz w:val="24"/>
                <w:szCs w:val="24"/>
                <w:lang w:eastAsia="uk-UA"/>
              </w:rPr>
              <w:t xml:space="preserve">Фінансова </w:t>
            </w:r>
            <w:proofErr w:type="spellStart"/>
            <w:r w:rsidRPr="00B92198">
              <w:rPr>
                <w:rFonts w:ascii="Times New Roman" w:eastAsia="Times New Roman" w:hAnsi="Times New Roman" w:cs="Times New Roman"/>
                <w:sz w:val="24"/>
                <w:szCs w:val="24"/>
                <w:lang w:eastAsia="uk-UA"/>
              </w:rPr>
              <w:t>бар'єрність</w:t>
            </w:r>
            <w:proofErr w:type="spellEnd"/>
            <w:r w:rsidRPr="00B92198">
              <w:rPr>
                <w:rFonts w:ascii="Times New Roman" w:eastAsia="Times New Roman" w:hAnsi="Times New Roman" w:cs="Times New Roman"/>
                <w:sz w:val="24"/>
                <w:szCs w:val="24"/>
                <w:lang w:eastAsia="uk-UA"/>
              </w:rPr>
              <w:t xml:space="preserve"> медицини</w:t>
            </w:r>
          </w:p>
        </w:tc>
        <w:tc>
          <w:tcPr>
            <w:tcW w:w="0" w:type="auto"/>
            <w:tcBorders>
              <w:top w:val="outset" w:sz="6" w:space="0" w:color="auto"/>
              <w:left w:val="outset" w:sz="6" w:space="0" w:color="auto"/>
              <w:bottom w:val="outset" w:sz="6" w:space="0" w:color="auto"/>
              <w:right w:val="outset" w:sz="6" w:space="0" w:color="auto"/>
            </w:tcBorders>
            <w:vAlign w:val="center"/>
            <w:hideMark/>
          </w:tcPr>
          <w:p w14:paraId="7928BA12" w14:textId="77777777" w:rsidR="00B92198" w:rsidRPr="00B92198" w:rsidRDefault="00B92198" w:rsidP="00FC1998">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92198">
              <w:rPr>
                <w:rFonts w:ascii="Times New Roman" w:eastAsia="Times New Roman" w:hAnsi="Times New Roman" w:cs="Times New Roman"/>
                <w:sz w:val="24"/>
                <w:szCs w:val="24"/>
                <w:lang w:eastAsia="uk-UA"/>
              </w:rPr>
              <w:t>53,5%</w:t>
            </w:r>
          </w:p>
        </w:tc>
        <w:tc>
          <w:tcPr>
            <w:tcW w:w="0" w:type="auto"/>
            <w:tcBorders>
              <w:top w:val="outset" w:sz="6" w:space="0" w:color="auto"/>
              <w:left w:val="outset" w:sz="6" w:space="0" w:color="auto"/>
              <w:bottom w:val="outset" w:sz="6" w:space="0" w:color="auto"/>
              <w:right w:val="outset" w:sz="6" w:space="0" w:color="auto"/>
            </w:tcBorders>
            <w:vAlign w:val="center"/>
            <w:hideMark/>
          </w:tcPr>
          <w:p w14:paraId="7928BA13" w14:textId="77777777" w:rsidR="00B92198" w:rsidRPr="00B92198" w:rsidRDefault="00B92198" w:rsidP="00FC1998">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92198">
              <w:rPr>
                <w:rFonts w:ascii="Times New Roman" w:eastAsia="Times New Roman" w:hAnsi="Times New Roman" w:cs="Times New Roman"/>
                <w:sz w:val="24"/>
                <w:szCs w:val="24"/>
                <w:lang w:eastAsia="uk-UA"/>
              </w:rPr>
              <w:t>Грантове покриття вартості обстежень (УЗД, КТ, МРТ, аналізи).</w:t>
            </w:r>
          </w:p>
        </w:tc>
      </w:tr>
      <w:tr w:rsidR="00C25EE6" w:rsidRPr="00B92198" w14:paraId="7928BA18" w14:textId="77777777" w:rsidTr="00B92198">
        <w:tc>
          <w:tcPr>
            <w:tcW w:w="0" w:type="auto"/>
            <w:tcBorders>
              <w:top w:val="outset" w:sz="6" w:space="0" w:color="auto"/>
              <w:left w:val="outset" w:sz="6" w:space="0" w:color="auto"/>
              <w:bottom w:val="outset" w:sz="6" w:space="0" w:color="auto"/>
              <w:right w:val="outset" w:sz="6" w:space="0" w:color="auto"/>
            </w:tcBorders>
            <w:vAlign w:val="center"/>
            <w:hideMark/>
          </w:tcPr>
          <w:p w14:paraId="7928BA15" w14:textId="77777777" w:rsidR="00B92198" w:rsidRPr="00B92198" w:rsidRDefault="00B92198" w:rsidP="00FC1998">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92198">
              <w:rPr>
                <w:rFonts w:ascii="Times New Roman" w:eastAsia="Times New Roman" w:hAnsi="Times New Roman" w:cs="Times New Roman"/>
                <w:sz w:val="24"/>
                <w:szCs w:val="24"/>
                <w:lang w:eastAsia="uk-UA"/>
              </w:rPr>
              <w:t>Психологічна дестабілізація</w:t>
            </w:r>
          </w:p>
        </w:tc>
        <w:tc>
          <w:tcPr>
            <w:tcW w:w="0" w:type="auto"/>
            <w:tcBorders>
              <w:top w:val="outset" w:sz="6" w:space="0" w:color="auto"/>
              <w:left w:val="outset" w:sz="6" w:space="0" w:color="auto"/>
              <w:bottom w:val="outset" w:sz="6" w:space="0" w:color="auto"/>
              <w:right w:val="outset" w:sz="6" w:space="0" w:color="auto"/>
            </w:tcBorders>
            <w:vAlign w:val="center"/>
            <w:hideMark/>
          </w:tcPr>
          <w:p w14:paraId="7928BA16" w14:textId="77777777" w:rsidR="00B92198" w:rsidRPr="00B92198" w:rsidRDefault="00B92198" w:rsidP="00FC1998">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92198">
              <w:rPr>
                <w:rFonts w:ascii="Times New Roman" w:eastAsia="Times New Roman" w:hAnsi="Times New Roman" w:cs="Times New Roman"/>
                <w:sz w:val="24"/>
                <w:szCs w:val="24"/>
                <w:lang w:eastAsia="uk-UA"/>
              </w:rPr>
              <w:t>48,5%</w:t>
            </w:r>
          </w:p>
        </w:tc>
        <w:tc>
          <w:tcPr>
            <w:tcW w:w="0" w:type="auto"/>
            <w:tcBorders>
              <w:top w:val="outset" w:sz="6" w:space="0" w:color="auto"/>
              <w:left w:val="outset" w:sz="6" w:space="0" w:color="auto"/>
              <w:bottom w:val="outset" w:sz="6" w:space="0" w:color="auto"/>
              <w:right w:val="outset" w:sz="6" w:space="0" w:color="auto"/>
            </w:tcBorders>
            <w:vAlign w:val="center"/>
            <w:hideMark/>
          </w:tcPr>
          <w:p w14:paraId="7928BA17" w14:textId="77777777" w:rsidR="00B92198" w:rsidRPr="00B92198" w:rsidRDefault="00B92198" w:rsidP="00FC1998">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92198">
              <w:rPr>
                <w:rFonts w:ascii="Times New Roman" w:eastAsia="Times New Roman" w:hAnsi="Times New Roman" w:cs="Times New Roman"/>
                <w:sz w:val="24"/>
                <w:szCs w:val="24"/>
                <w:lang w:eastAsia="uk-UA"/>
              </w:rPr>
              <w:t>Програми подолання тривожності за майбутнє дітей, заходи соціалізації.</w:t>
            </w:r>
          </w:p>
        </w:tc>
      </w:tr>
      <w:tr w:rsidR="00C25EE6" w:rsidRPr="00B92198" w14:paraId="7928BA1C" w14:textId="77777777" w:rsidTr="00B92198">
        <w:tc>
          <w:tcPr>
            <w:tcW w:w="0" w:type="auto"/>
            <w:tcBorders>
              <w:top w:val="outset" w:sz="6" w:space="0" w:color="auto"/>
              <w:left w:val="outset" w:sz="6" w:space="0" w:color="auto"/>
              <w:bottom w:val="outset" w:sz="6" w:space="0" w:color="auto"/>
              <w:right w:val="outset" w:sz="6" w:space="0" w:color="auto"/>
            </w:tcBorders>
            <w:vAlign w:val="center"/>
            <w:hideMark/>
          </w:tcPr>
          <w:p w14:paraId="7928BA19" w14:textId="77777777" w:rsidR="00B92198" w:rsidRPr="00B92198" w:rsidRDefault="00B92198" w:rsidP="00FC1998">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92198">
              <w:rPr>
                <w:rFonts w:ascii="Times New Roman" w:eastAsia="Times New Roman" w:hAnsi="Times New Roman" w:cs="Times New Roman"/>
                <w:sz w:val="24"/>
                <w:szCs w:val="24"/>
                <w:lang w:eastAsia="uk-UA"/>
              </w:rPr>
              <w:t>Бар'єри на ринку праці</w:t>
            </w:r>
          </w:p>
        </w:tc>
        <w:tc>
          <w:tcPr>
            <w:tcW w:w="0" w:type="auto"/>
            <w:tcBorders>
              <w:top w:val="outset" w:sz="6" w:space="0" w:color="auto"/>
              <w:left w:val="outset" w:sz="6" w:space="0" w:color="auto"/>
              <w:bottom w:val="outset" w:sz="6" w:space="0" w:color="auto"/>
              <w:right w:val="outset" w:sz="6" w:space="0" w:color="auto"/>
            </w:tcBorders>
            <w:vAlign w:val="center"/>
            <w:hideMark/>
          </w:tcPr>
          <w:p w14:paraId="7928BA1A" w14:textId="77777777" w:rsidR="00B92198" w:rsidRPr="00B92198" w:rsidRDefault="00B92198" w:rsidP="00FC1998">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92198">
              <w:rPr>
                <w:rFonts w:ascii="Times New Roman" w:eastAsia="Times New Roman" w:hAnsi="Times New Roman" w:cs="Times New Roman"/>
                <w:sz w:val="24"/>
                <w:szCs w:val="24"/>
                <w:lang w:eastAsia="uk-UA"/>
              </w:rPr>
              <w:t>21,2%</w:t>
            </w:r>
          </w:p>
        </w:tc>
        <w:tc>
          <w:tcPr>
            <w:tcW w:w="0" w:type="auto"/>
            <w:tcBorders>
              <w:top w:val="outset" w:sz="6" w:space="0" w:color="auto"/>
              <w:left w:val="outset" w:sz="6" w:space="0" w:color="auto"/>
              <w:bottom w:val="outset" w:sz="6" w:space="0" w:color="auto"/>
              <w:right w:val="outset" w:sz="6" w:space="0" w:color="auto"/>
            </w:tcBorders>
            <w:vAlign w:val="center"/>
            <w:hideMark/>
          </w:tcPr>
          <w:p w14:paraId="7928BA1B" w14:textId="77777777" w:rsidR="00B92198" w:rsidRPr="00B92198" w:rsidRDefault="00B92198" w:rsidP="00FC1998">
            <w:pPr>
              <w:spacing w:before="100" w:beforeAutospacing="1" w:after="100" w:afterAutospacing="1" w:line="240" w:lineRule="auto"/>
              <w:jc w:val="both"/>
              <w:rPr>
                <w:rFonts w:ascii="Times New Roman" w:eastAsia="Times New Roman" w:hAnsi="Times New Roman" w:cs="Times New Roman"/>
                <w:sz w:val="24"/>
                <w:szCs w:val="24"/>
                <w:lang w:eastAsia="uk-UA"/>
              </w:rPr>
            </w:pPr>
            <w:r w:rsidRPr="008747C6">
              <w:rPr>
                <w:rFonts w:ascii="Times New Roman" w:eastAsia="Times New Roman" w:hAnsi="Times New Roman" w:cs="Times New Roman"/>
                <w:color w:val="000000" w:themeColor="text1"/>
                <w:sz w:val="24"/>
                <w:szCs w:val="24"/>
                <w:lang w:eastAsia="uk-UA"/>
              </w:rPr>
              <w:t>Створе</w:t>
            </w:r>
            <w:r w:rsidR="00C25EE6" w:rsidRPr="008747C6">
              <w:rPr>
                <w:rFonts w:ascii="Times New Roman" w:eastAsia="Times New Roman" w:hAnsi="Times New Roman" w:cs="Times New Roman"/>
                <w:color w:val="000000" w:themeColor="text1"/>
                <w:sz w:val="24"/>
                <w:szCs w:val="24"/>
                <w:lang w:eastAsia="uk-UA"/>
              </w:rPr>
              <w:t xml:space="preserve">ння «Базові освітні курси: </w:t>
            </w:r>
            <w:r w:rsidR="00C25EE6" w:rsidRPr="008747C6">
              <w:rPr>
                <w:rFonts w:ascii="Times New Roman" w:eastAsia="Times New Roman" w:hAnsi="Times New Roman" w:cs="Times New Roman"/>
                <w:color w:val="000000" w:themeColor="text1"/>
                <w:sz w:val="24"/>
                <w:szCs w:val="24"/>
                <w:lang w:val="en-US" w:eastAsia="uk-UA"/>
              </w:rPr>
              <w:t>SMM</w:t>
            </w:r>
            <w:r w:rsidR="00C25EE6" w:rsidRPr="008747C6">
              <w:rPr>
                <w:rFonts w:ascii="Times New Roman" w:eastAsia="Times New Roman" w:hAnsi="Times New Roman" w:cs="Times New Roman"/>
                <w:color w:val="000000" w:themeColor="text1"/>
                <w:sz w:val="24"/>
                <w:szCs w:val="24"/>
                <w:lang w:eastAsia="uk-UA"/>
              </w:rPr>
              <w:t>, Безпечне користування інтернет, Штучний інтелект</w:t>
            </w:r>
            <w:r w:rsidRPr="008747C6">
              <w:rPr>
                <w:rFonts w:ascii="Times New Roman" w:eastAsia="Times New Roman" w:hAnsi="Times New Roman" w:cs="Times New Roman"/>
                <w:color w:val="000000" w:themeColor="text1"/>
                <w:sz w:val="24"/>
                <w:szCs w:val="24"/>
                <w:lang w:eastAsia="uk-UA"/>
              </w:rPr>
              <w:t>», перекваліфікація.</w:t>
            </w:r>
          </w:p>
        </w:tc>
      </w:tr>
    </w:tbl>
    <w:p w14:paraId="7928BA1D" w14:textId="77777777" w:rsidR="00B92198" w:rsidRPr="00B92198" w:rsidRDefault="00B92198" w:rsidP="00FC1998">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92198">
        <w:rPr>
          <w:rFonts w:ascii="Times New Roman" w:eastAsia="Times New Roman" w:hAnsi="Times New Roman" w:cs="Times New Roman"/>
          <w:sz w:val="24"/>
          <w:szCs w:val="24"/>
          <w:lang w:eastAsia="uk-UA"/>
        </w:rPr>
        <w:t>Ідентифіковані потреби стали основою для формування стратегічних напрямків діяльності Ради, фокусуючись на переході від «кризової допомоги» до «розвитку».</w:t>
      </w:r>
    </w:p>
    <w:p w14:paraId="7928BA1E" w14:textId="77777777" w:rsidR="00B92198" w:rsidRPr="00B92198" w:rsidRDefault="00B92198" w:rsidP="00FC1998">
      <w:pPr>
        <w:spacing w:before="100" w:beforeAutospacing="1" w:after="100" w:afterAutospacing="1" w:line="240" w:lineRule="auto"/>
        <w:jc w:val="both"/>
        <w:outlineLvl w:val="1"/>
        <w:rPr>
          <w:rFonts w:ascii="Times New Roman" w:eastAsia="Times New Roman" w:hAnsi="Times New Roman" w:cs="Times New Roman"/>
          <w:b/>
          <w:bCs/>
          <w:sz w:val="32"/>
          <w:szCs w:val="32"/>
          <w:lang w:eastAsia="uk-UA"/>
        </w:rPr>
      </w:pPr>
      <w:r w:rsidRPr="00B92198">
        <w:rPr>
          <w:rFonts w:ascii="Times New Roman" w:eastAsia="Times New Roman" w:hAnsi="Times New Roman" w:cs="Times New Roman"/>
          <w:b/>
          <w:bCs/>
          <w:sz w:val="32"/>
          <w:szCs w:val="32"/>
          <w:lang w:eastAsia="uk-UA"/>
        </w:rPr>
        <w:lastRenderedPageBreak/>
        <w:t>Виконання Стратегічного плану: Пріоритетні напрями та досягнення</w:t>
      </w:r>
    </w:p>
    <w:p w14:paraId="7928BA1F" w14:textId="77777777" w:rsidR="00B92198" w:rsidRPr="00B92198" w:rsidRDefault="00B92198" w:rsidP="00FC1998">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B92198">
        <w:rPr>
          <w:rFonts w:ascii="Times New Roman" w:eastAsia="Times New Roman" w:hAnsi="Times New Roman" w:cs="Times New Roman"/>
          <w:b/>
          <w:bCs/>
          <w:sz w:val="27"/>
          <w:szCs w:val="27"/>
          <w:lang w:eastAsia="uk-UA"/>
        </w:rPr>
        <w:t xml:space="preserve">1. </w:t>
      </w:r>
      <w:proofErr w:type="spellStart"/>
      <w:r w:rsidRPr="00B92198">
        <w:rPr>
          <w:rFonts w:ascii="Times New Roman" w:eastAsia="Times New Roman" w:hAnsi="Times New Roman" w:cs="Times New Roman"/>
          <w:b/>
          <w:bCs/>
          <w:sz w:val="27"/>
          <w:szCs w:val="27"/>
          <w:lang w:eastAsia="uk-UA"/>
        </w:rPr>
        <w:t>Адвокація</w:t>
      </w:r>
      <w:proofErr w:type="spellEnd"/>
      <w:r w:rsidRPr="00B92198">
        <w:rPr>
          <w:rFonts w:ascii="Times New Roman" w:eastAsia="Times New Roman" w:hAnsi="Times New Roman" w:cs="Times New Roman"/>
          <w:b/>
          <w:bCs/>
          <w:sz w:val="27"/>
          <w:szCs w:val="27"/>
          <w:lang w:eastAsia="uk-UA"/>
        </w:rPr>
        <w:t xml:space="preserve"> та підтримка у вирішенні житлових питань</w:t>
      </w:r>
    </w:p>
    <w:p w14:paraId="7928BA20" w14:textId="77777777" w:rsidR="00B92198" w:rsidRPr="00B92198" w:rsidRDefault="00B92198" w:rsidP="00FC1998">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92198">
        <w:rPr>
          <w:rFonts w:ascii="Times New Roman" w:eastAsia="Times New Roman" w:hAnsi="Times New Roman" w:cs="Times New Roman"/>
          <w:sz w:val="24"/>
          <w:szCs w:val="24"/>
          <w:lang w:eastAsia="uk-UA"/>
        </w:rPr>
        <w:t xml:space="preserve">Житлове питання залишається найбільш критичним: </w:t>
      </w:r>
      <w:r w:rsidRPr="00B92198">
        <w:rPr>
          <w:rFonts w:ascii="Times New Roman" w:eastAsia="Times New Roman" w:hAnsi="Times New Roman" w:cs="Times New Roman"/>
          <w:b/>
          <w:bCs/>
          <w:sz w:val="24"/>
          <w:szCs w:val="24"/>
          <w:lang w:eastAsia="uk-UA"/>
        </w:rPr>
        <w:t>84,8%</w:t>
      </w:r>
      <w:r w:rsidRPr="00B92198">
        <w:rPr>
          <w:rFonts w:ascii="Times New Roman" w:eastAsia="Times New Roman" w:hAnsi="Times New Roman" w:cs="Times New Roman"/>
          <w:sz w:val="24"/>
          <w:szCs w:val="24"/>
          <w:lang w:eastAsia="uk-UA"/>
        </w:rPr>
        <w:t xml:space="preserve"> опитаних потребують негайного вирішення цієї проблеми, а </w:t>
      </w:r>
      <w:r w:rsidRPr="00B92198">
        <w:rPr>
          <w:rFonts w:ascii="Times New Roman" w:eastAsia="Times New Roman" w:hAnsi="Times New Roman" w:cs="Times New Roman"/>
          <w:b/>
          <w:bCs/>
          <w:sz w:val="24"/>
          <w:szCs w:val="24"/>
          <w:lang w:eastAsia="uk-UA"/>
        </w:rPr>
        <w:t>72,7%</w:t>
      </w:r>
      <w:r w:rsidRPr="00B92198">
        <w:rPr>
          <w:rFonts w:ascii="Times New Roman" w:eastAsia="Times New Roman" w:hAnsi="Times New Roman" w:cs="Times New Roman"/>
          <w:sz w:val="24"/>
          <w:szCs w:val="24"/>
          <w:lang w:eastAsia="uk-UA"/>
        </w:rPr>
        <w:t xml:space="preserve"> відчувають постійну тривогу через тимчасовий статус свого проживання. Наразі діючі прихистки (312 місць) покривають лише </w:t>
      </w:r>
      <w:r w:rsidRPr="00B92198">
        <w:rPr>
          <w:rFonts w:ascii="Times New Roman" w:eastAsia="Times New Roman" w:hAnsi="Times New Roman" w:cs="Times New Roman"/>
          <w:b/>
          <w:bCs/>
          <w:sz w:val="24"/>
          <w:szCs w:val="24"/>
          <w:lang w:eastAsia="uk-UA"/>
        </w:rPr>
        <w:t>5% від загальної потреби</w:t>
      </w:r>
      <w:r w:rsidRPr="00B92198">
        <w:rPr>
          <w:rFonts w:ascii="Times New Roman" w:eastAsia="Times New Roman" w:hAnsi="Times New Roman" w:cs="Times New Roman"/>
          <w:sz w:val="24"/>
          <w:szCs w:val="24"/>
          <w:lang w:eastAsia="uk-UA"/>
        </w:rPr>
        <w:t>.</w:t>
      </w:r>
    </w:p>
    <w:p w14:paraId="7928BA21" w14:textId="77777777" w:rsidR="00B92198" w:rsidRPr="00B92198" w:rsidRDefault="00B92198" w:rsidP="00FC1998">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92198">
        <w:rPr>
          <w:rFonts w:ascii="Times New Roman" w:eastAsia="Times New Roman" w:hAnsi="Times New Roman" w:cs="Times New Roman"/>
          <w:b/>
          <w:bCs/>
          <w:sz w:val="24"/>
          <w:szCs w:val="24"/>
          <w:lang w:eastAsia="uk-UA"/>
        </w:rPr>
        <w:t>Індикатори успіху:</w:t>
      </w:r>
      <w:r w:rsidRPr="00B92198">
        <w:rPr>
          <w:rFonts w:ascii="Times New Roman" w:eastAsia="Times New Roman" w:hAnsi="Times New Roman" w:cs="Times New Roman"/>
          <w:sz w:val="24"/>
          <w:szCs w:val="24"/>
          <w:lang w:eastAsia="uk-UA"/>
        </w:rPr>
        <w:t xml:space="preserve"> Створення робочої групи з житлових питань, початок інвентаризації житлового фонду, делегування представників Ради до комісії з розподілу житла, розробка концепції «Банку житла».</w:t>
      </w:r>
    </w:p>
    <w:p w14:paraId="7928BA22" w14:textId="77777777" w:rsidR="00B92198" w:rsidRPr="00B92198" w:rsidRDefault="00B92198" w:rsidP="00FC1998">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B92198">
        <w:rPr>
          <w:rFonts w:ascii="Times New Roman" w:eastAsia="Times New Roman" w:hAnsi="Times New Roman" w:cs="Times New Roman"/>
          <w:b/>
          <w:bCs/>
          <w:sz w:val="27"/>
          <w:szCs w:val="27"/>
          <w:lang w:eastAsia="uk-UA"/>
        </w:rPr>
        <w:t>2. Сприяння комплексній інтеграції ВПО</w:t>
      </w:r>
    </w:p>
    <w:p w14:paraId="7928BA23" w14:textId="77777777" w:rsidR="00B92198" w:rsidRPr="00B92198" w:rsidRDefault="00B92198" w:rsidP="00FC1998">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92198">
        <w:rPr>
          <w:rFonts w:ascii="Times New Roman" w:eastAsia="Times New Roman" w:hAnsi="Times New Roman" w:cs="Times New Roman"/>
          <w:sz w:val="24"/>
          <w:szCs w:val="24"/>
          <w:lang w:eastAsia="uk-UA"/>
        </w:rPr>
        <w:t>Мета — подолання соціальної ізоляції. Враховуючи, що 26,3% прагнуть розширити коло знайомств, Рада фокусується на залученні ВПО до управління громадою.</w:t>
      </w:r>
    </w:p>
    <w:p w14:paraId="7928BA24" w14:textId="77777777" w:rsidR="00B92198" w:rsidRPr="00B92198" w:rsidRDefault="00B92198" w:rsidP="00FC1998">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92198">
        <w:rPr>
          <w:rFonts w:ascii="Times New Roman" w:eastAsia="Times New Roman" w:hAnsi="Times New Roman" w:cs="Times New Roman"/>
          <w:b/>
          <w:bCs/>
          <w:sz w:val="24"/>
          <w:szCs w:val="24"/>
          <w:lang w:eastAsia="uk-UA"/>
        </w:rPr>
        <w:t>Індикатори успіху:</w:t>
      </w:r>
      <w:r w:rsidRPr="00B92198">
        <w:rPr>
          <w:rFonts w:ascii="Times New Roman" w:eastAsia="Times New Roman" w:hAnsi="Times New Roman" w:cs="Times New Roman"/>
          <w:sz w:val="24"/>
          <w:szCs w:val="24"/>
          <w:lang w:eastAsia="uk-UA"/>
        </w:rPr>
        <w:t xml:space="preserve"> Розробка муніципальної політики інтеграції ВПО, стимулювання участі переселенців у Громадському бюджеті, проведення кампаній з підвищення лояльності до нових мешканців.</w:t>
      </w:r>
    </w:p>
    <w:p w14:paraId="7928BA25" w14:textId="77777777" w:rsidR="00B92198" w:rsidRPr="00B92198" w:rsidRDefault="00B92198" w:rsidP="00FC1998">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B92198">
        <w:rPr>
          <w:rFonts w:ascii="Times New Roman" w:eastAsia="Times New Roman" w:hAnsi="Times New Roman" w:cs="Times New Roman"/>
          <w:b/>
          <w:bCs/>
          <w:sz w:val="27"/>
          <w:szCs w:val="27"/>
          <w:lang w:eastAsia="uk-UA"/>
        </w:rPr>
        <w:t>3. Допомога у професійній самореалізації</w:t>
      </w:r>
    </w:p>
    <w:p w14:paraId="7928BA26" w14:textId="77777777" w:rsidR="00B92198" w:rsidRPr="00B92198" w:rsidRDefault="00B92198" w:rsidP="00FC1998">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92198">
        <w:rPr>
          <w:rFonts w:ascii="Times New Roman" w:eastAsia="Times New Roman" w:hAnsi="Times New Roman" w:cs="Times New Roman"/>
          <w:sz w:val="24"/>
          <w:szCs w:val="24"/>
          <w:lang w:eastAsia="uk-UA"/>
        </w:rPr>
        <w:t>Рада стимулює економічну суб'єктність ВПО, що є критичним для довгострокової стійкості бюджету громади.</w:t>
      </w:r>
    </w:p>
    <w:p w14:paraId="7928BA27" w14:textId="77777777" w:rsidR="00B92198" w:rsidRPr="00B92198" w:rsidRDefault="00B92198" w:rsidP="00FC1998">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92198">
        <w:rPr>
          <w:rFonts w:ascii="Times New Roman" w:eastAsia="Times New Roman" w:hAnsi="Times New Roman" w:cs="Times New Roman"/>
          <w:b/>
          <w:bCs/>
          <w:sz w:val="24"/>
          <w:szCs w:val="24"/>
          <w:lang w:eastAsia="uk-UA"/>
        </w:rPr>
        <w:t>Індикатори успіху:</w:t>
      </w:r>
      <w:r w:rsidRPr="00B92198">
        <w:rPr>
          <w:rFonts w:ascii="Times New Roman" w:eastAsia="Times New Roman" w:hAnsi="Times New Roman" w:cs="Times New Roman"/>
          <w:sz w:val="24"/>
          <w:szCs w:val="24"/>
          <w:lang w:eastAsia="uk-UA"/>
        </w:rPr>
        <w:t xml:space="preserve"> Організація ярмарків вакансій, залучення </w:t>
      </w:r>
      <w:proofErr w:type="spellStart"/>
      <w:r w:rsidRPr="00B92198">
        <w:rPr>
          <w:rFonts w:ascii="Times New Roman" w:eastAsia="Times New Roman" w:hAnsi="Times New Roman" w:cs="Times New Roman"/>
          <w:sz w:val="24"/>
          <w:szCs w:val="24"/>
          <w:lang w:eastAsia="uk-UA"/>
        </w:rPr>
        <w:t>стейкхолдерів</w:t>
      </w:r>
      <w:proofErr w:type="spellEnd"/>
      <w:r w:rsidRPr="00B92198">
        <w:rPr>
          <w:rFonts w:ascii="Times New Roman" w:eastAsia="Times New Roman" w:hAnsi="Times New Roman" w:cs="Times New Roman"/>
          <w:sz w:val="24"/>
          <w:szCs w:val="24"/>
          <w:lang w:eastAsia="uk-UA"/>
        </w:rPr>
        <w:t xml:space="preserve"> до формування програм перенавчання, запуск навчальних курсів із підприємництва</w:t>
      </w:r>
      <w:r>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val="en-US" w:eastAsia="uk-UA"/>
        </w:rPr>
        <w:t>SMM</w:t>
      </w:r>
      <w:r>
        <w:rPr>
          <w:rFonts w:ascii="Times New Roman" w:eastAsia="Times New Roman" w:hAnsi="Times New Roman" w:cs="Times New Roman"/>
          <w:sz w:val="24"/>
          <w:szCs w:val="24"/>
          <w:lang w:eastAsia="uk-UA"/>
        </w:rPr>
        <w:t xml:space="preserve"> маркетингу тощо</w:t>
      </w:r>
      <w:r w:rsidRPr="00B92198">
        <w:rPr>
          <w:rFonts w:ascii="Times New Roman" w:eastAsia="Times New Roman" w:hAnsi="Times New Roman" w:cs="Times New Roman"/>
          <w:sz w:val="24"/>
          <w:szCs w:val="24"/>
          <w:lang w:eastAsia="uk-UA"/>
        </w:rPr>
        <w:t>.</w:t>
      </w:r>
    </w:p>
    <w:p w14:paraId="7928BA28" w14:textId="77777777" w:rsidR="00B92198" w:rsidRPr="00B92198" w:rsidRDefault="00B92198" w:rsidP="00FC1998">
      <w:pPr>
        <w:spacing w:before="100" w:beforeAutospacing="1" w:after="100" w:afterAutospacing="1" w:line="240" w:lineRule="auto"/>
        <w:jc w:val="both"/>
        <w:outlineLvl w:val="1"/>
        <w:rPr>
          <w:rFonts w:ascii="Times New Roman" w:eastAsia="Times New Roman" w:hAnsi="Times New Roman" w:cs="Times New Roman"/>
          <w:b/>
          <w:bCs/>
          <w:sz w:val="32"/>
          <w:szCs w:val="32"/>
          <w:lang w:eastAsia="uk-UA"/>
        </w:rPr>
      </w:pPr>
      <w:r w:rsidRPr="00B92198">
        <w:rPr>
          <w:rFonts w:ascii="Times New Roman" w:eastAsia="Times New Roman" w:hAnsi="Times New Roman" w:cs="Times New Roman"/>
          <w:b/>
          <w:bCs/>
          <w:sz w:val="32"/>
          <w:szCs w:val="32"/>
          <w:lang w:eastAsia="uk-UA"/>
        </w:rPr>
        <w:t>Операційна діяльність та цифрова присутність</w:t>
      </w:r>
    </w:p>
    <w:p w14:paraId="7928BA29" w14:textId="77777777" w:rsidR="00B92198" w:rsidRPr="00B92198" w:rsidRDefault="00B92198" w:rsidP="00FC1998">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92198">
        <w:rPr>
          <w:rFonts w:ascii="Times New Roman" w:eastAsia="Times New Roman" w:hAnsi="Times New Roman" w:cs="Times New Roman"/>
          <w:sz w:val="24"/>
          <w:szCs w:val="24"/>
          <w:lang w:eastAsia="uk-UA"/>
        </w:rPr>
        <w:t xml:space="preserve">Операційний план 2023–2024 передбачає </w:t>
      </w:r>
      <w:proofErr w:type="spellStart"/>
      <w:r w:rsidRPr="00B92198">
        <w:rPr>
          <w:rFonts w:ascii="Times New Roman" w:eastAsia="Times New Roman" w:hAnsi="Times New Roman" w:cs="Times New Roman"/>
          <w:sz w:val="24"/>
          <w:szCs w:val="24"/>
          <w:lang w:eastAsia="uk-UA"/>
        </w:rPr>
        <w:t>цифровізацію</w:t>
      </w:r>
      <w:proofErr w:type="spellEnd"/>
      <w:r w:rsidRPr="00B92198">
        <w:rPr>
          <w:rFonts w:ascii="Times New Roman" w:eastAsia="Times New Roman" w:hAnsi="Times New Roman" w:cs="Times New Roman"/>
          <w:sz w:val="24"/>
          <w:szCs w:val="24"/>
          <w:lang w:eastAsia="uk-UA"/>
        </w:rPr>
        <w:t xml:space="preserve"> комунікацій. Показники охоплення у </w:t>
      </w:r>
      <w:proofErr w:type="spellStart"/>
      <w:r w:rsidRPr="00B92198">
        <w:rPr>
          <w:rFonts w:ascii="Times New Roman" w:eastAsia="Times New Roman" w:hAnsi="Times New Roman" w:cs="Times New Roman"/>
          <w:sz w:val="24"/>
          <w:szCs w:val="24"/>
          <w:lang w:eastAsia="uk-UA"/>
        </w:rPr>
        <w:t>Facebook</w:t>
      </w:r>
      <w:proofErr w:type="spellEnd"/>
      <w:r w:rsidRPr="00B92198">
        <w:rPr>
          <w:rFonts w:ascii="Times New Roman" w:eastAsia="Times New Roman" w:hAnsi="Times New Roman" w:cs="Times New Roman"/>
          <w:sz w:val="24"/>
          <w:szCs w:val="24"/>
          <w:lang w:eastAsia="uk-UA"/>
        </w:rPr>
        <w:t xml:space="preserve"> (перегляди, поширення) розглядаються Радою не просто як технічні дані, а як </w:t>
      </w:r>
      <w:r w:rsidRPr="00B92198">
        <w:rPr>
          <w:rFonts w:ascii="Times New Roman" w:eastAsia="Times New Roman" w:hAnsi="Times New Roman" w:cs="Times New Roman"/>
          <w:b/>
          <w:bCs/>
          <w:sz w:val="24"/>
          <w:szCs w:val="24"/>
          <w:lang w:eastAsia="uk-UA"/>
        </w:rPr>
        <w:t xml:space="preserve">метрика довіри та </w:t>
      </w:r>
      <w:proofErr w:type="spellStart"/>
      <w:r w:rsidRPr="00B92198">
        <w:rPr>
          <w:rFonts w:ascii="Times New Roman" w:eastAsia="Times New Roman" w:hAnsi="Times New Roman" w:cs="Times New Roman"/>
          <w:b/>
          <w:bCs/>
          <w:sz w:val="24"/>
          <w:szCs w:val="24"/>
          <w:lang w:eastAsia="uk-UA"/>
        </w:rPr>
        <w:t>проінформованості</w:t>
      </w:r>
      <w:proofErr w:type="spellEnd"/>
      <w:r w:rsidRPr="00B92198">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 xml:space="preserve"> Також  Рада веде телеграм канал Переселенці Шептицького. Основна інформація і протоколи діяльності Ради ВПО розміщуються на сторінці Управління праці та соціального захисту на сайті Шептицької міської ради. </w:t>
      </w:r>
      <w:r w:rsidRPr="00B92198">
        <w:rPr>
          <w:rFonts w:ascii="Times New Roman" w:eastAsia="Times New Roman" w:hAnsi="Times New Roman" w:cs="Times New Roman"/>
          <w:sz w:val="24"/>
          <w:szCs w:val="24"/>
          <w:lang w:eastAsia="uk-UA"/>
        </w:rPr>
        <w:t>Активна інформаційна політика є інструментом боротьби з упередженнями та стигматизацією.</w:t>
      </w:r>
    </w:p>
    <w:p w14:paraId="7928BA2A" w14:textId="77777777" w:rsidR="00B92198" w:rsidRPr="00B92198" w:rsidRDefault="00B92198" w:rsidP="00FC1998">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B92198">
        <w:rPr>
          <w:rFonts w:ascii="Times New Roman" w:eastAsia="Times New Roman" w:hAnsi="Times New Roman" w:cs="Times New Roman"/>
          <w:b/>
          <w:bCs/>
          <w:sz w:val="27"/>
          <w:szCs w:val="27"/>
          <w:lang w:eastAsia="uk-UA"/>
        </w:rPr>
        <w:t>Виконання операційних завдань (2023–2024)</w:t>
      </w:r>
    </w:p>
    <w:p w14:paraId="7928BA2B" w14:textId="77777777" w:rsidR="00B92198" w:rsidRPr="00C05E38" w:rsidRDefault="00B92198" w:rsidP="00FC1998">
      <w:pPr>
        <w:numPr>
          <w:ilvl w:val="0"/>
          <w:numId w:val="6"/>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r w:rsidRPr="00B92198">
        <w:rPr>
          <w:rFonts w:ascii="Times New Roman" w:eastAsia="Times New Roman" w:hAnsi="Times New Roman" w:cs="Times New Roman"/>
          <w:color w:val="000000" w:themeColor="text1"/>
          <w:sz w:val="24"/>
          <w:szCs w:val="24"/>
          <w:lang w:eastAsia="uk-UA"/>
        </w:rPr>
        <w:t>[x] Створення робочої групи</w:t>
      </w:r>
      <w:r w:rsidRPr="00C05E38">
        <w:rPr>
          <w:rFonts w:ascii="Times New Roman" w:eastAsia="Times New Roman" w:hAnsi="Times New Roman" w:cs="Times New Roman"/>
          <w:color w:val="000000" w:themeColor="text1"/>
          <w:sz w:val="24"/>
          <w:szCs w:val="24"/>
          <w:lang w:eastAsia="uk-UA"/>
        </w:rPr>
        <w:t xml:space="preserve"> з житлових питань</w:t>
      </w:r>
      <w:r w:rsidRPr="00B92198">
        <w:rPr>
          <w:rFonts w:ascii="Times New Roman" w:eastAsia="Times New Roman" w:hAnsi="Times New Roman" w:cs="Times New Roman"/>
          <w:color w:val="000000" w:themeColor="text1"/>
          <w:sz w:val="24"/>
          <w:szCs w:val="24"/>
          <w:lang w:eastAsia="uk-UA"/>
        </w:rPr>
        <w:t>.</w:t>
      </w:r>
    </w:p>
    <w:p w14:paraId="7928BA2C" w14:textId="77777777" w:rsidR="00B92198" w:rsidRPr="00591017" w:rsidRDefault="00B92198" w:rsidP="00FC1998">
      <w:pPr>
        <w:spacing w:before="100" w:beforeAutospacing="1" w:after="100" w:afterAutospacing="1" w:line="240" w:lineRule="auto"/>
        <w:ind w:left="720"/>
        <w:jc w:val="both"/>
        <w:rPr>
          <w:rFonts w:ascii="Times New Roman" w:eastAsia="Times New Roman" w:hAnsi="Times New Roman" w:cs="Times New Roman"/>
          <w:color w:val="000000" w:themeColor="text1"/>
          <w:sz w:val="24"/>
          <w:szCs w:val="24"/>
          <w:lang w:eastAsia="uk-UA"/>
        </w:rPr>
      </w:pPr>
      <w:r w:rsidRPr="00C05E38">
        <w:rPr>
          <w:rFonts w:ascii="Times New Roman" w:eastAsia="Times New Roman" w:hAnsi="Times New Roman" w:cs="Times New Roman"/>
          <w:color w:val="000000" w:themeColor="text1"/>
          <w:sz w:val="24"/>
          <w:szCs w:val="24"/>
          <w:lang w:eastAsia="uk-UA"/>
        </w:rPr>
        <w:t>Рішенням сесії Шептицької міської ради від 18 грудня 2025 року № 4183 «Про затвердження персонального складу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C05E38" w:rsidRPr="00C05E38">
        <w:rPr>
          <w:rFonts w:ascii="Times New Roman" w:eastAsia="Times New Roman" w:hAnsi="Times New Roman" w:cs="Times New Roman"/>
          <w:color w:val="000000" w:themeColor="text1"/>
          <w:sz w:val="24"/>
          <w:szCs w:val="24"/>
          <w:lang w:eastAsia="uk-UA"/>
        </w:rPr>
        <w:t xml:space="preserve"> до складу комісії увійшли Е. </w:t>
      </w:r>
      <w:proofErr w:type="spellStart"/>
      <w:r w:rsidR="00C05E38" w:rsidRPr="00591017">
        <w:rPr>
          <w:rFonts w:ascii="Times New Roman" w:eastAsia="Times New Roman" w:hAnsi="Times New Roman" w:cs="Times New Roman"/>
          <w:color w:val="000000" w:themeColor="text1"/>
          <w:sz w:val="24"/>
          <w:szCs w:val="24"/>
          <w:lang w:eastAsia="uk-UA"/>
        </w:rPr>
        <w:t>Синєгубова</w:t>
      </w:r>
      <w:proofErr w:type="spellEnd"/>
      <w:r w:rsidR="00C05E38" w:rsidRPr="00591017">
        <w:rPr>
          <w:rFonts w:ascii="Times New Roman" w:eastAsia="Times New Roman" w:hAnsi="Times New Roman" w:cs="Times New Roman"/>
          <w:color w:val="000000" w:themeColor="text1"/>
          <w:sz w:val="24"/>
          <w:szCs w:val="24"/>
          <w:lang w:eastAsia="uk-UA"/>
        </w:rPr>
        <w:t xml:space="preserve"> та І. </w:t>
      </w:r>
      <w:proofErr w:type="spellStart"/>
      <w:r w:rsidR="00C05E38" w:rsidRPr="00591017">
        <w:rPr>
          <w:rFonts w:ascii="Times New Roman" w:eastAsia="Times New Roman" w:hAnsi="Times New Roman" w:cs="Times New Roman"/>
          <w:color w:val="000000" w:themeColor="text1"/>
          <w:sz w:val="24"/>
          <w:szCs w:val="24"/>
          <w:lang w:eastAsia="uk-UA"/>
        </w:rPr>
        <w:t>Донова</w:t>
      </w:r>
      <w:proofErr w:type="spellEnd"/>
      <w:r w:rsidR="00C05E38" w:rsidRPr="00591017">
        <w:rPr>
          <w:rFonts w:ascii="Times New Roman" w:eastAsia="Times New Roman" w:hAnsi="Times New Roman" w:cs="Times New Roman"/>
          <w:color w:val="000000" w:themeColor="text1"/>
          <w:sz w:val="24"/>
          <w:szCs w:val="24"/>
          <w:lang w:eastAsia="uk-UA"/>
        </w:rPr>
        <w:t>.</w:t>
      </w:r>
    </w:p>
    <w:p w14:paraId="7928BA2D" w14:textId="77777777" w:rsidR="00B92198" w:rsidRPr="00591017" w:rsidRDefault="00B92198" w:rsidP="00FC1998">
      <w:pPr>
        <w:numPr>
          <w:ilvl w:val="0"/>
          <w:numId w:val="6"/>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r w:rsidRPr="00591017">
        <w:rPr>
          <w:rFonts w:ascii="Times New Roman" w:eastAsia="Times New Roman" w:hAnsi="Times New Roman" w:cs="Times New Roman"/>
          <w:color w:val="000000" w:themeColor="text1"/>
          <w:sz w:val="24"/>
          <w:szCs w:val="24"/>
          <w:lang w:eastAsia="uk-UA"/>
        </w:rPr>
        <w:t>[x] Аналіз нормативно-прав</w:t>
      </w:r>
      <w:r w:rsidR="00C25EE6" w:rsidRPr="00591017">
        <w:rPr>
          <w:rFonts w:ascii="Times New Roman" w:eastAsia="Times New Roman" w:hAnsi="Times New Roman" w:cs="Times New Roman"/>
          <w:color w:val="000000" w:themeColor="text1"/>
          <w:sz w:val="24"/>
          <w:szCs w:val="24"/>
          <w:lang w:eastAsia="uk-UA"/>
        </w:rPr>
        <w:t>ових актів щодо послуг для ВПО.</w:t>
      </w:r>
    </w:p>
    <w:p w14:paraId="7928BA2E" w14:textId="77777777" w:rsidR="00B92198" w:rsidRPr="00591017" w:rsidRDefault="00B92198" w:rsidP="00FC1998">
      <w:pPr>
        <w:numPr>
          <w:ilvl w:val="0"/>
          <w:numId w:val="6"/>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r w:rsidRPr="00591017">
        <w:rPr>
          <w:rFonts w:ascii="Times New Roman" w:eastAsia="Times New Roman" w:hAnsi="Times New Roman" w:cs="Times New Roman"/>
          <w:color w:val="000000" w:themeColor="text1"/>
          <w:sz w:val="24"/>
          <w:szCs w:val="24"/>
          <w:lang w:eastAsia="uk-UA"/>
        </w:rPr>
        <w:t>[x] Інвентаризація об'єктів соціального житла у громаді.</w:t>
      </w:r>
    </w:p>
    <w:p w14:paraId="7928BA2F" w14:textId="77777777" w:rsidR="0089774C" w:rsidRPr="00591017" w:rsidRDefault="0089774C" w:rsidP="00FC1998">
      <w:pPr>
        <w:spacing w:before="100" w:beforeAutospacing="1" w:after="100" w:afterAutospacing="1" w:line="240" w:lineRule="auto"/>
        <w:ind w:left="720"/>
        <w:jc w:val="both"/>
        <w:rPr>
          <w:rFonts w:ascii="Times New Roman" w:eastAsia="Times New Roman" w:hAnsi="Times New Roman" w:cs="Times New Roman"/>
          <w:color w:val="000000" w:themeColor="text1"/>
          <w:sz w:val="24"/>
          <w:szCs w:val="24"/>
          <w:lang w:eastAsia="uk-UA"/>
        </w:rPr>
      </w:pPr>
      <w:r w:rsidRPr="00591017">
        <w:rPr>
          <w:rFonts w:ascii="Times New Roman" w:eastAsia="Times New Roman" w:hAnsi="Times New Roman" w:cs="Times New Roman"/>
          <w:color w:val="000000" w:themeColor="text1"/>
          <w:sz w:val="24"/>
          <w:szCs w:val="24"/>
          <w:lang w:eastAsia="uk-UA"/>
        </w:rPr>
        <w:lastRenderedPageBreak/>
        <w:t xml:space="preserve">Координаційна комісія з обліку нерухомого майна для проживання ВПО ЛОДА протоколом № 2  від 10.07.2025 року гуртожиток за </w:t>
      </w:r>
      <w:proofErr w:type="spellStart"/>
      <w:r w:rsidRPr="00591017">
        <w:rPr>
          <w:rFonts w:ascii="Times New Roman" w:eastAsia="Times New Roman" w:hAnsi="Times New Roman" w:cs="Times New Roman"/>
          <w:color w:val="000000" w:themeColor="text1"/>
          <w:sz w:val="24"/>
          <w:szCs w:val="24"/>
          <w:lang w:eastAsia="uk-UA"/>
        </w:rPr>
        <w:t>адресою</w:t>
      </w:r>
      <w:proofErr w:type="spellEnd"/>
      <w:r w:rsidRPr="00591017">
        <w:rPr>
          <w:rFonts w:ascii="Times New Roman" w:eastAsia="Times New Roman" w:hAnsi="Times New Roman" w:cs="Times New Roman"/>
          <w:color w:val="000000" w:themeColor="text1"/>
          <w:sz w:val="24"/>
          <w:szCs w:val="24"/>
          <w:lang w:eastAsia="uk-UA"/>
        </w:rPr>
        <w:t>, м. Шептицький, вул</w:t>
      </w:r>
      <w:r w:rsidR="008747C6" w:rsidRPr="00591017">
        <w:rPr>
          <w:rFonts w:ascii="Times New Roman" w:eastAsia="Times New Roman" w:hAnsi="Times New Roman" w:cs="Times New Roman"/>
          <w:color w:val="000000" w:themeColor="text1"/>
          <w:sz w:val="24"/>
          <w:szCs w:val="24"/>
          <w:lang w:eastAsia="uk-UA"/>
        </w:rPr>
        <w:t>.</w:t>
      </w:r>
      <w:r w:rsidRPr="00591017">
        <w:rPr>
          <w:rFonts w:ascii="Times New Roman" w:eastAsia="Times New Roman" w:hAnsi="Times New Roman" w:cs="Times New Roman"/>
          <w:color w:val="000000" w:themeColor="text1"/>
          <w:sz w:val="24"/>
          <w:szCs w:val="24"/>
          <w:lang w:eastAsia="uk-UA"/>
        </w:rPr>
        <w:t xml:space="preserve"> Львівська, 21 площею 3834,6 м. </w:t>
      </w:r>
      <w:proofErr w:type="spellStart"/>
      <w:r w:rsidRPr="00591017">
        <w:rPr>
          <w:rFonts w:ascii="Times New Roman" w:eastAsia="Times New Roman" w:hAnsi="Times New Roman" w:cs="Times New Roman"/>
          <w:color w:val="000000" w:themeColor="text1"/>
          <w:sz w:val="24"/>
          <w:szCs w:val="24"/>
          <w:lang w:eastAsia="uk-UA"/>
        </w:rPr>
        <w:t>внесено</w:t>
      </w:r>
      <w:proofErr w:type="spellEnd"/>
      <w:r w:rsidRPr="00591017">
        <w:rPr>
          <w:rFonts w:ascii="Times New Roman" w:eastAsia="Times New Roman" w:hAnsi="Times New Roman" w:cs="Times New Roman"/>
          <w:color w:val="000000" w:themeColor="text1"/>
          <w:sz w:val="24"/>
          <w:szCs w:val="24"/>
          <w:lang w:eastAsia="uk-UA"/>
        </w:rPr>
        <w:t xml:space="preserve"> в перелік об’єктів, що підлягає відновленню. Власність – обласна комунальна.</w:t>
      </w:r>
    </w:p>
    <w:p w14:paraId="7928BA30" w14:textId="77777777" w:rsidR="00B92198" w:rsidRPr="00591017" w:rsidRDefault="00B92198" w:rsidP="00FC1998">
      <w:pPr>
        <w:numPr>
          <w:ilvl w:val="0"/>
          <w:numId w:val="6"/>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r w:rsidRPr="00591017">
        <w:rPr>
          <w:rFonts w:ascii="Times New Roman" w:eastAsia="Times New Roman" w:hAnsi="Times New Roman" w:cs="Times New Roman"/>
          <w:color w:val="000000" w:themeColor="text1"/>
          <w:sz w:val="24"/>
          <w:szCs w:val="24"/>
          <w:lang w:eastAsia="uk-UA"/>
        </w:rPr>
        <w:t>[ ] Створення щомісячного інформаційного дайджесту для ВПО.</w:t>
      </w:r>
    </w:p>
    <w:p w14:paraId="7928BA31" w14:textId="77777777" w:rsidR="00B92198" w:rsidRPr="00591017" w:rsidRDefault="00B92198" w:rsidP="00FC199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r w:rsidRPr="00591017">
        <w:rPr>
          <w:rFonts w:ascii="Times New Roman" w:eastAsia="Times New Roman" w:hAnsi="Times New Roman" w:cs="Times New Roman"/>
          <w:color w:val="000000" w:themeColor="text1"/>
          <w:sz w:val="24"/>
          <w:szCs w:val="24"/>
          <w:lang w:eastAsia="uk-UA"/>
        </w:rPr>
        <w:t>Для посилення динаміки інтеграції рекомендується впровадити такі кроки:</w:t>
      </w:r>
    </w:p>
    <w:p w14:paraId="7928BA32" w14:textId="77777777" w:rsidR="00B92198" w:rsidRPr="00591017" w:rsidRDefault="0089774C" w:rsidP="00FC1998">
      <w:pPr>
        <w:numPr>
          <w:ilvl w:val="0"/>
          <w:numId w:val="7"/>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r w:rsidRPr="00591017">
        <w:rPr>
          <w:rFonts w:ascii="Times New Roman" w:eastAsia="Times New Roman" w:hAnsi="Times New Roman" w:cs="Times New Roman"/>
          <w:b/>
          <w:bCs/>
          <w:color w:val="000000" w:themeColor="text1"/>
          <w:sz w:val="24"/>
          <w:szCs w:val="24"/>
          <w:lang w:eastAsia="uk-UA"/>
        </w:rPr>
        <w:t xml:space="preserve">Інформування ВПО про «Житловий сертифікат», </w:t>
      </w:r>
      <w:r w:rsidR="00B92198" w:rsidRPr="00591017">
        <w:rPr>
          <w:rFonts w:ascii="Times New Roman" w:eastAsia="Times New Roman" w:hAnsi="Times New Roman" w:cs="Times New Roman"/>
          <w:b/>
          <w:bCs/>
          <w:color w:val="000000" w:themeColor="text1"/>
          <w:sz w:val="24"/>
          <w:szCs w:val="24"/>
          <w:lang w:eastAsia="uk-UA"/>
        </w:rPr>
        <w:t>програми «є-Оселя» через консультаційний супровід та прискорити інвентаризацію фонду для створення соціального житла.</w:t>
      </w:r>
    </w:p>
    <w:p w14:paraId="7928BA33" w14:textId="77777777" w:rsidR="00B92198" w:rsidRPr="00591017" w:rsidRDefault="00B92198" w:rsidP="00FC1998">
      <w:pPr>
        <w:numPr>
          <w:ilvl w:val="0"/>
          <w:numId w:val="7"/>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r w:rsidRPr="00591017">
        <w:rPr>
          <w:rFonts w:ascii="Times New Roman" w:eastAsia="Times New Roman" w:hAnsi="Times New Roman" w:cs="Times New Roman"/>
          <w:b/>
          <w:bCs/>
          <w:color w:val="000000" w:themeColor="text1"/>
          <w:sz w:val="24"/>
          <w:szCs w:val="24"/>
          <w:lang w:eastAsia="uk-UA"/>
        </w:rPr>
        <w:t xml:space="preserve">Стимулювати соціалізацію через сімейний формат: Впровадити регулярні культурні та виїзні заходи для жінок та дітей з метою розширення їхніх соціальних </w:t>
      </w:r>
      <w:proofErr w:type="spellStart"/>
      <w:r w:rsidRPr="00591017">
        <w:rPr>
          <w:rFonts w:ascii="Times New Roman" w:eastAsia="Times New Roman" w:hAnsi="Times New Roman" w:cs="Times New Roman"/>
          <w:b/>
          <w:bCs/>
          <w:color w:val="000000" w:themeColor="text1"/>
          <w:sz w:val="24"/>
          <w:szCs w:val="24"/>
          <w:lang w:eastAsia="uk-UA"/>
        </w:rPr>
        <w:t>зв’язків</w:t>
      </w:r>
      <w:proofErr w:type="spellEnd"/>
      <w:r w:rsidRPr="00591017">
        <w:rPr>
          <w:rFonts w:ascii="Times New Roman" w:eastAsia="Times New Roman" w:hAnsi="Times New Roman" w:cs="Times New Roman"/>
          <w:b/>
          <w:bCs/>
          <w:color w:val="000000" w:themeColor="text1"/>
          <w:sz w:val="24"/>
          <w:szCs w:val="24"/>
          <w:lang w:eastAsia="uk-UA"/>
        </w:rPr>
        <w:t xml:space="preserve"> та подолання відчуття «тимчасовості».</w:t>
      </w:r>
    </w:p>
    <w:p w14:paraId="7928BA34" w14:textId="77777777" w:rsidR="00B92198" w:rsidRPr="00591017" w:rsidRDefault="00B92198" w:rsidP="00FC1998">
      <w:pPr>
        <w:numPr>
          <w:ilvl w:val="0"/>
          <w:numId w:val="7"/>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r w:rsidRPr="00591017">
        <w:rPr>
          <w:rFonts w:ascii="Times New Roman" w:eastAsia="Times New Roman" w:hAnsi="Times New Roman" w:cs="Times New Roman"/>
          <w:b/>
          <w:bCs/>
          <w:color w:val="000000" w:themeColor="text1"/>
          <w:sz w:val="24"/>
          <w:szCs w:val="24"/>
          <w:lang w:eastAsia="uk-UA"/>
        </w:rPr>
        <w:t xml:space="preserve">Уніфікувати базу </w:t>
      </w:r>
      <w:proofErr w:type="spellStart"/>
      <w:r w:rsidRPr="00591017">
        <w:rPr>
          <w:rFonts w:ascii="Times New Roman" w:eastAsia="Times New Roman" w:hAnsi="Times New Roman" w:cs="Times New Roman"/>
          <w:b/>
          <w:bCs/>
          <w:color w:val="000000" w:themeColor="text1"/>
          <w:sz w:val="24"/>
          <w:szCs w:val="24"/>
          <w:lang w:eastAsia="uk-UA"/>
        </w:rPr>
        <w:t>стейкхолдерів</w:t>
      </w:r>
      <w:proofErr w:type="spellEnd"/>
      <w:r w:rsidRPr="00591017">
        <w:rPr>
          <w:rFonts w:ascii="Times New Roman" w:eastAsia="Times New Roman" w:hAnsi="Times New Roman" w:cs="Times New Roman"/>
          <w:b/>
          <w:bCs/>
          <w:color w:val="000000" w:themeColor="text1"/>
          <w:sz w:val="24"/>
          <w:szCs w:val="24"/>
          <w:lang w:eastAsia="uk-UA"/>
        </w:rPr>
        <w:t>: Створити єдиний реєстр програм та проєктів зайнятості для уникнення дублювання функцій та максимізації охоплення ВПО навчальними заходами.</w:t>
      </w:r>
    </w:p>
    <w:p w14:paraId="7928BA35" w14:textId="77777777" w:rsidR="00B92198" w:rsidRPr="00591017" w:rsidRDefault="00B92198" w:rsidP="00FC199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r w:rsidRPr="00591017">
        <w:rPr>
          <w:rFonts w:ascii="Times New Roman" w:eastAsia="Times New Roman" w:hAnsi="Times New Roman" w:cs="Times New Roman"/>
          <w:color w:val="000000" w:themeColor="text1"/>
          <w:sz w:val="24"/>
          <w:szCs w:val="24"/>
          <w:lang w:eastAsia="uk-UA"/>
        </w:rPr>
        <w:t>Реалізація цих кроків дозволить Червоноградській громаді не лише вирішити гуманітарні виклики, а й перетворити людський потенціал ВПО на дієвий ресурс для повоєнного відновлення та економічного зростання.</w:t>
      </w:r>
    </w:p>
    <w:p w14:paraId="7928BA36" w14:textId="77777777" w:rsidR="00F01DFE" w:rsidRPr="00591017" w:rsidRDefault="00F01DFE" w:rsidP="00FC1998">
      <w:pPr>
        <w:shd w:val="clear" w:color="auto" w:fill="FFFFFF"/>
        <w:spacing w:after="120" w:line="240" w:lineRule="auto"/>
        <w:jc w:val="both"/>
        <w:rPr>
          <w:rFonts w:ascii="inherit" w:eastAsia="Times New Roman" w:hAnsi="inherit" w:cs="Segoe UI Historic"/>
          <w:color w:val="000000" w:themeColor="text1"/>
          <w:sz w:val="23"/>
          <w:szCs w:val="23"/>
          <w:lang w:eastAsia="uk-UA"/>
        </w:rPr>
      </w:pPr>
      <w:r w:rsidRPr="00591017">
        <w:rPr>
          <w:rFonts w:ascii="inherit" w:eastAsia="Times New Roman" w:hAnsi="inherit" w:cs="Segoe UI Historic"/>
          <w:color w:val="000000" w:themeColor="text1"/>
          <w:sz w:val="23"/>
          <w:szCs w:val="23"/>
          <w:lang w:eastAsia="uk-UA"/>
        </w:rPr>
        <w:t>Голова Консультативної ради з питань захисту прав ВПО Червоноградської територіаль</w:t>
      </w:r>
      <w:r w:rsidR="00B92198" w:rsidRPr="00591017">
        <w:rPr>
          <w:rFonts w:ascii="inherit" w:eastAsia="Times New Roman" w:hAnsi="inherit" w:cs="Segoe UI Historic"/>
          <w:color w:val="000000" w:themeColor="text1"/>
          <w:sz w:val="23"/>
          <w:szCs w:val="23"/>
          <w:lang w:eastAsia="uk-UA"/>
        </w:rPr>
        <w:t xml:space="preserve">ної громади Елеонора </w:t>
      </w:r>
      <w:proofErr w:type="spellStart"/>
      <w:r w:rsidR="00B92198" w:rsidRPr="00591017">
        <w:rPr>
          <w:rFonts w:ascii="inherit" w:eastAsia="Times New Roman" w:hAnsi="inherit" w:cs="Segoe UI Historic"/>
          <w:color w:val="000000" w:themeColor="text1"/>
          <w:sz w:val="23"/>
          <w:szCs w:val="23"/>
          <w:lang w:eastAsia="uk-UA"/>
        </w:rPr>
        <w:t>Синєгубова</w:t>
      </w:r>
      <w:proofErr w:type="spellEnd"/>
      <w:r w:rsidRPr="00591017">
        <w:rPr>
          <w:rFonts w:ascii="inherit" w:eastAsia="Times New Roman" w:hAnsi="inherit" w:cs="Segoe UI Historic"/>
          <w:color w:val="000000" w:themeColor="text1"/>
          <w:sz w:val="23"/>
          <w:szCs w:val="23"/>
          <w:lang w:eastAsia="uk-UA"/>
        </w:rPr>
        <w:t xml:space="preserve"> та заступниця голови Консультативної ради Ірина </w:t>
      </w:r>
      <w:proofErr w:type="spellStart"/>
      <w:r w:rsidRPr="00591017">
        <w:rPr>
          <w:rFonts w:ascii="inherit" w:eastAsia="Times New Roman" w:hAnsi="inherit" w:cs="Segoe UI Historic"/>
          <w:color w:val="000000" w:themeColor="text1"/>
          <w:sz w:val="23"/>
          <w:szCs w:val="23"/>
          <w:lang w:eastAsia="uk-UA"/>
        </w:rPr>
        <w:t>Сельницька</w:t>
      </w:r>
      <w:proofErr w:type="spellEnd"/>
      <w:r w:rsidRPr="00591017">
        <w:rPr>
          <w:rFonts w:ascii="inherit" w:eastAsia="Times New Roman" w:hAnsi="inherit" w:cs="Segoe UI Historic"/>
          <w:color w:val="000000" w:themeColor="text1"/>
          <w:sz w:val="23"/>
          <w:szCs w:val="23"/>
          <w:lang w:eastAsia="uk-UA"/>
        </w:rPr>
        <w:t> </w:t>
      </w:r>
      <w:r w:rsidR="00B92198" w:rsidRPr="00591017">
        <w:rPr>
          <w:rFonts w:ascii="inherit" w:eastAsia="Times New Roman" w:hAnsi="inherit" w:cs="Segoe UI Historic"/>
          <w:color w:val="000000" w:themeColor="text1"/>
          <w:sz w:val="23"/>
          <w:szCs w:val="23"/>
          <w:lang w:eastAsia="uk-UA"/>
        </w:rPr>
        <w:t xml:space="preserve"> </w:t>
      </w:r>
      <w:r w:rsidRPr="00591017">
        <w:rPr>
          <w:rFonts w:ascii="inherit" w:eastAsia="Times New Roman" w:hAnsi="inherit" w:cs="Segoe UI Historic"/>
          <w:color w:val="000000" w:themeColor="text1"/>
          <w:sz w:val="23"/>
          <w:szCs w:val="23"/>
          <w:lang w:eastAsia="uk-UA"/>
        </w:rPr>
        <w:t>26 листопада 2025 року взяли участь у зустрічі з обміну досвідом між радами ВПО Львівської області «Відкритий діалог для дій» в рамках проєкту </w:t>
      </w:r>
      <w:hyperlink r:id="rId5" w:history="1">
        <w:r w:rsidRPr="00591017">
          <w:rPr>
            <w:rFonts w:ascii="inherit" w:eastAsia="Times New Roman" w:hAnsi="inherit" w:cs="Segoe UI Historic"/>
            <w:b/>
            <w:bCs/>
            <w:color w:val="000000" w:themeColor="text1"/>
            <w:sz w:val="23"/>
            <w:szCs w:val="23"/>
            <w:bdr w:val="none" w:sz="0" w:space="0" w:color="auto" w:frame="1"/>
            <w:lang w:eastAsia="uk-UA"/>
          </w:rPr>
          <w:t>Єднання заради дії</w:t>
        </w:r>
      </w:hyperlink>
      <w:r w:rsidR="00DA2C95" w:rsidRPr="00591017">
        <w:rPr>
          <w:rFonts w:ascii="inherit" w:eastAsia="Times New Roman" w:hAnsi="inherit" w:cs="Segoe UI Historic"/>
          <w:color w:val="000000" w:themeColor="text1"/>
          <w:sz w:val="23"/>
          <w:szCs w:val="23"/>
          <w:lang w:eastAsia="uk-UA"/>
        </w:rPr>
        <w:t>‘, ІІІ Всеукраїнський форум Рад ВПО (17.11.2025 р), Західноукраїнський форум рад ВПО (12.10.2025 року</w:t>
      </w:r>
      <w:r w:rsidR="00E25FF2" w:rsidRPr="00591017">
        <w:rPr>
          <w:rFonts w:ascii="inherit" w:eastAsia="Times New Roman" w:hAnsi="inherit" w:cs="Segoe UI Historic"/>
          <w:color w:val="000000" w:themeColor="text1"/>
          <w:sz w:val="23"/>
          <w:szCs w:val="23"/>
          <w:lang w:eastAsia="uk-UA"/>
        </w:rPr>
        <w:t>)</w:t>
      </w:r>
      <w:r w:rsidR="00FC1998" w:rsidRPr="00591017">
        <w:rPr>
          <w:rFonts w:ascii="inherit" w:eastAsia="Times New Roman" w:hAnsi="inherit" w:cs="Segoe UI Historic"/>
          <w:color w:val="000000" w:themeColor="text1"/>
          <w:sz w:val="23"/>
          <w:szCs w:val="23"/>
          <w:lang w:eastAsia="uk-UA"/>
        </w:rPr>
        <w:t>, Засідання Тимчасової комісії Верховної Ради України з питань внутрішньо переміщених осіб та людей, які постраждали від війни (01.04.2025 року).</w:t>
      </w:r>
    </w:p>
    <w:p w14:paraId="7928BA37" w14:textId="77777777" w:rsidR="00F01DFE" w:rsidRPr="00591017" w:rsidRDefault="00F01DFE" w:rsidP="00FC1998">
      <w:pPr>
        <w:shd w:val="clear" w:color="auto" w:fill="FFFFFF"/>
        <w:spacing w:after="120" w:line="240" w:lineRule="auto"/>
        <w:jc w:val="both"/>
        <w:rPr>
          <w:rFonts w:ascii="inherit" w:eastAsia="Times New Roman" w:hAnsi="inherit" w:cs="Segoe UI Historic"/>
          <w:color w:val="000000" w:themeColor="text1"/>
          <w:sz w:val="23"/>
          <w:szCs w:val="23"/>
          <w:lang w:eastAsia="uk-UA"/>
        </w:rPr>
      </w:pPr>
      <w:r w:rsidRPr="00591017">
        <w:rPr>
          <w:rFonts w:ascii="inherit" w:eastAsia="Times New Roman" w:hAnsi="inherit" w:cs="Segoe UI Historic"/>
          <w:color w:val="000000" w:themeColor="text1"/>
          <w:sz w:val="23"/>
          <w:szCs w:val="23"/>
          <w:lang w:eastAsia="uk-UA"/>
        </w:rPr>
        <w:t xml:space="preserve">На заході вони представили досвід нашої громади щодо проведення успішних </w:t>
      </w:r>
      <w:proofErr w:type="spellStart"/>
      <w:r w:rsidRPr="00591017">
        <w:rPr>
          <w:rFonts w:ascii="inherit" w:eastAsia="Times New Roman" w:hAnsi="inherit" w:cs="Segoe UI Historic"/>
          <w:color w:val="000000" w:themeColor="text1"/>
          <w:sz w:val="23"/>
          <w:szCs w:val="23"/>
          <w:lang w:eastAsia="uk-UA"/>
        </w:rPr>
        <w:t>адвокаційних</w:t>
      </w:r>
      <w:proofErr w:type="spellEnd"/>
      <w:r w:rsidRPr="00591017">
        <w:rPr>
          <w:rFonts w:ascii="inherit" w:eastAsia="Times New Roman" w:hAnsi="inherit" w:cs="Segoe UI Historic"/>
          <w:color w:val="000000" w:themeColor="text1"/>
          <w:sz w:val="23"/>
          <w:szCs w:val="23"/>
          <w:lang w:eastAsia="uk-UA"/>
        </w:rPr>
        <w:t xml:space="preserve"> кампаній, а саме:</w:t>
      </w:r>
    </w:p>
    <w:p w14:paraId="7928BA38" w14:textId="77777777" w:rsidR="00F01DFE" w:rsidRPr="00591017" w:rsidRDefault="00F01DFE" w:rsidP="00FC1998">
      <w:pPr>
        <w:shd w:val="clear" w:color="auto" w:fill="FFFFFF"/>
        <w:spacing w:after="120" w:line="240" w:lineRule="auto"/>
        <w:jc w:val="both"/>
        <w:rPr>
          <w:rFonts w:ascii="inherit" w:eastAsia="Times New Roman" w:hAnsi="inherit" w:cs="Segoe UI Historic"/>
          <w:color w:val="000000" w:themeColor="text1"/>
          <w:sz w:val="23"/>
          <w:szCs w:val="23"/>
          <w:lang w:eastAsia="uk-UA"/>
        </w:rPr>
      </w:pPr>
      <w:r w:rsidRPr="00591017">
        <w:rPr>
          <w:rFonts w:ascii="inherit" w:eastAsia="Times New Roman" w:hAnsi="inherit" w:cs="Segoe UI Historic"/>
          <w:color w:val="000000" w:themeColor="text1"/>
          <w:sz w:val="23"/>
          <w:szCs w:val="23"/>
          <w:lang w:eastAsia="uk-UA"/>
        </w:rPr>
        <w:t>— </w:t>
      </w:r>
      <w:r w:rsidRPr="00591017">
        <w:rPr>
          <w:rFonts w:ascii="inherit" w:eastAsia="Times New Roman" w:hAnsi="inherit" w:cs="Segoe UI Historic"/>
          <w:b/>
          <w:bCs/>
          <w:color w:val="000000" w:themeColor="text1"/>
          <w:sz w:val="23"/>
          <w:szCs w:val="23"/>
          <w:lang w:eastAsia="uk-UA"/>
        </w:rPr>
        <w:t>встановлення щорічного Дня пошани родин загиблих та зниклих безвісти Захисників і Захисниць України</w:t>
      </w:r>
      <w:r w:rsidRPr="00591017">
        <w:rPr>
          <w:rFonts w:ascii="inherit" w:eastAsia="Times New Roman" w:hAnsi="inherit" w:cs="Segoe UI Historic"/>
          <w:color w:val="000000" w:themeColor="text1"/>
          <w:sz w:val="23"/>
          <w:szCs w:val="23"/>
          <w:lang w:eastAsia="uk-UA"/>
        </w:rPr>
        <w:t>, який став місцевою традицією та був офіційно затверджений рішенням міської ради;</w:t>
      </w:r>
      <w:r w:rsidRPr="00591017">
        <w:rPr>
          <w:rFonts w:ascii="inherit" w:eastAsia="Times New Roman" w:hAnsi="inherit" w:cs="Segoe UI Historic"/>
          <w:color w:val="000000" w:themeColor="text1"/>
          <w:sz w:val="23"/>
          <w:szCs w:val="23"/>
          <w:lang w:eastAsia="uk-UA"/>
        </w:rPr>
        <w:br/>
        <w:t>— </w:t>
      </w:r>
      <w:proofErr w:type="spellStart"/>
      <w:r w:rsidRPr="00591017">
        <w:rPr>
          <w:rFonts w:ascii="inherit" w:eastAsia="Times New Roman" w:hAnsi="inherit" w:cs="Segoe UI Historic"/>
          <w:b/>
          <w:bCs/>
          <w:color w:val="000000" w:themeColor="text1"/>
          <w:sz w:val="23"/>
          <w:szCs w:val="23"/>
          <w:lang w:eastAsia="uk-UA"/>
        </w:rPr>
        <w:t>адвокацію</w:t>
      </w:r>
      <w:proofErr w:type="spellEnd"/>
      <w:r w:rsidRPr="00591017">
        <w:rPr>
          <w:rFonts w:ascii="inherit" w:eastAsia="Times New Roman" w:hAnsi="inherit" w:cs="Segoe UI Historic"/>
          <w:b/>
          <w:bCs/>
          <w:color w:val="000000" w:themeColor="text1"/>
          <w:sz w:val="23"/>
          <w:szCs w:val="23"/>
          <w:lang w:eastAsia="uk-UA"/>
        </w:rPr>
        <w:t xml:space="preserve"> передачі гуртожитку ВПУ №11 у комунальну власність</w:t>
      </w:r>
      <w:r w:rsidRPr="00591017">
        <w:rPr>
          <w:rFonts w:ascii="inherit" w:eastAsia="Times New Roman" w:hAnsi="inherit" w:cs="Segoe UI Historic"/>
          <w:color w:val="000000" w:themeColor="text1"/>
          <w:sz w:val="23"/>
          <w:szCs w:val="23"/>
          <w:lang w:eastAsia="uk-UA"/>
        </w:rPr>
        <w:t>, що стало важливим кроком у подальшому плануванні житлових рішень для ВПО;</w:t>
      </w:r>
      <w:r w:rsidRPr="00591017">
        <w:rPr>
          <w:rFonts w:ascii="inherit" w:eastAsia="Times New Roman" w:hAnsi="inherit" w:cs="Segoe UI Historic"/>
          <w:color w:val="000000" w:themeColor="text1"/>
          <w:sz w:val="23"/>
          <w:szCs w:val="23"/>
          <w:lang w:eastAsia="uk-UA"/>
        </w:rPr>
        <w:br/>
        <w:t>— </w:t>
      </w:r>
      <w:r w:rsidRPr="00591017">
        <w:rPr>
          <w:rFonts w:ascii="inherit" w:eastAsia="Times New Roman" w:hAnsi="inherit" w:cs="Segoe UI Historic"/>
          <w:b/>
          <w:bCs/>
          <w:color w:val="000000" w:themeColor="text1"/>
          <w:sz w:val="23"/>
          <w:szCs w:val="23"/>
          <w:lang w:eastAsia="uk-UA"/>
        </w:rPr>
        <w:t>просування питання капітального ремонту аварійної ділянки дороги О141604</w:t>
      </w:r>
      <w:r w:rsidRPr="00591017">
        <w:rPr>
          <w:rFonts w:ascii="inherit" w:eastAsia="Times New Roman" w:hAnsi="inherit" w:cs="Segoe UI Historic"/>
          <w:color w:val="000000" w:themeColor="text1"/>
          <w:sz w:val="23"/>
          <w:szCs w:val="23"/>
          <w:lang w:eastAsia="uk-UA"/>
        </w:rPr>
        <w:t>, яка є маршрутом гідності та веде до нового міського цвинтаря, — депутати підтримали звернення громади щодо ремонту.</w:t>
      </w:r>
    </w:p>
    <w:p w14:paraId="7928BA39" w14:textId="77777777" w:rsidR="00F01DFE" w:rsidRPr="00591017" w:rsidRDefault="00F01DFE" w:rsidP="00FC1998">
      <w:pPr>
        <w:shd w:val="clear" w:color="auto" w:fill="FFFFFF"/>
        <w:spacing w:after="120" w:line="240" w:lineRule="auto"/>
        <w:jc w:val="both"/>
        <w:rPr>
          <w:rFonts w:ascii="inherit" w:eastAsia="Times New Roman" w:hAnsi="inherit" w:cs="Segoe UI Historic"/>
          <w:color w:val="000000" w:themeColor="text1"/>
          <w:sz w:val="23"/>
          <w:szCs w:val="23"/>
          <w:lang w:eastAsia="uk-UA"/>
        </w:rPr>
      </w:pPr>
      <w:r w:rsidRPr="00591017">
        <w:rPr>
          <w:rFonts w:ascii="inherit" w:eastAsia="Times New Roman" w:hAnsi="inherit" w:cs="Segoe UI Historic"/>
          <w:color w:val="000000" w:themeColor="text1"/>
          <w:sz w:val="23"/>
          <w:szCs w:val="23"/>
          <w:lang w:eastAsia="uk-UA"/>
        </w:rPr>
        <w:t>Результатом заходу став потужний зворотний зв’язок від інших рад ВПО: колеги з різних громад Львівщини висловили готовність впроваджувати окремі елементи нашого досвіду у себе — від організації Днів пошани до роботи над інфраструктурними та житловими питаннями.</w:t>
      </w:r>
    </w:p>
    <w:p w14:paraId="7928BA3A" w14:textId="77777777" w:rsidR="00F01DFE" w:rsidRPr="00591017" w:rsidRDefault="00F01DFE" w:rsidP="00C65460">
      <w:pPr>
        <w:shd w:val="clear" w:color="auto" w:fill="FFFFFF"/>
        <w:spacing w:after="120" w:line="240" w:lineRule="auto"/>
        <w:rPr>
          <w:rFonts w:ascii="inherit" w:eastAsia="Times New Roman" w:hAnsi="inherit" w:cs="Segoe UI Historic"/>
          <w:color w:val="000000" w:themeColor="text1"/>
          <w:sz w:val="23"/>
          <w:szCs w:val="23"/>
          <w:lang w:eastAsia="uk-UA"/>
        </w:rPr>
      </w:pPr>
      <w:r w:rsidRPr="00591017">
        <w:rPr>
          <w:rFonts w:ascii="inherit" w:eastAsia="Times New Roman" w:hAnsi="inherit" w:cs="Segoe UI Historic"/>
          <w:b/>
          <w:bCs/>
          <w:color w:val="000000" w:themeColor="text1"/>
          <w:sz w:val="23"/>
          <w:szCs w:val="23"/>
          <w:lang w:eastAsia="uk-UA"/>
        </w:rPr>
        <w:t>Участь у цій зустрічі</w:t>
      </w:r>
      <w:r w:rsidR="00B92198" w:rsidRPr="00591017">
        <w:rPr>
          <w:rFonts w:ascii="inherit" w:eastAsia="Times New Roman" w:hAnsi="inherit" w:cs="Segoe UI Historic"/>
          <w:b/>
          <w:bCs/>
          <w:color w:val="000000" w:themeColor="text1"/>
          <w:sz w:val="23"/>
          <w:szCs w:val="23"/>
          <w:lang w:eastAsia="uk-UA"/>
        </w:rPr>
        <w:t xml:space="preserve"> надала</w:t>
      </w:r>
      <w:r w:rsidRPr="00591017">
        <w:rPr>
          <w:rFonts w:ascii="inherit" w:eastAsia="Times New Roman" w:hAnsi="inherit" w:cs="Segoe UI Historic"/>
          <w:b/>
          <w:bCs/>
          <w:color w:val="000000" w:themeColor="text1"/>
          <w:sz w:val="23"/>
          <w:szCs w:val="23"/>
          <w:lang w:eastAsia="uk-UA"/>
        </w:rPr>
        <w:t>:</w:t>
      </w:r>
      <w:r w:rsidRPr="00591017">
        <w:rPr>
          <w:rFonts w:ascii="inherit" w:eastAsia="Times New Roman" w:hAnsi="inherit" w:cs="Segoe UI Historic"/>
          <w:color w:val="000000" w:themeColor="text1"/>
          <w:sz w:val="23"/>
          <w:szCs w:val="23"/>
          <w:lang w:eastAsia="uk-UA"/>
        </w:rPr>
        <w:br/>
        <w:t xml:space="preserve">— можливість презентувати напрацьовані механізми </w:t>
      </w:r>
      <w:proofErr w:type="spellStart"/>
      <w:r w:rsidRPr="00591017">
        <w:rPr>
          <w:rFonts w:ascii="inherit" w:eastAsia="Times New Roman" w:hAnsi="inherit" w:cs="Segoe UI Historic"/>
          <w:color w:val="000000" w:themeColor="text1"/>
          <w:sz w:val="23"/>
          <w:szCs w:val="23"/>
          <w:lang w:eastAsia="uk-UA"/>
        </w:rPr>
        <w:t>адвокації</w:t>
      </w:r>
      <w:proofErr w:type="spellEnd"/>
      <w:r w:rsidRPr="00591017">
        <w:rPr>
          <w:rFonts w:ascii="inherit" w:eastAsia="Times New Roman" w:hAnsi="inherit" w:cs="Segoe UI Historic"/>
          <w:color w:val="000000" w:themeColor="text1"/>
          <w:sz w:val="23"/>
          <w:szCs w:val="23"/>
          <w:lang w:eastAsia="uk-UA"/>
        </w:rPr>
        <w:t xml:space="preserve"> та отримати професійний відгук;</w:t>
      </w:r>
      <w:r w:rsidRPr="00591017">
        <w:rPr>
          <w:rFonts w:ascii="inherit" w:eastAsia="Times New Roman" w:hAnsi="inherit" w:cs="Segoe UI Historic"/>
          <w:color w:val="000000" w:themeColor="text1"/>
          <w:sz w:val="23"/>
          <w:szCs w:val="23"/>
          <w:lang w:eastAsia="uk-UA"/>
        </w:rPr>
        <w:br/>
        <w:t xml:space="preserve">— розширення </w:t>
      </w:r>
      <w:proofErr w:type="spellStart"/>
      <w:r w:rsidRPr="00591017">
        <w:rPr>
          <w:rFonts w:ascii="inherit" w:eastAsia="Times New Roman" w:hAnsi="inherit" w:cs="Segoe UI Historic"/>
          <w:color w:val="000000" w:themeColor="text1"/>
          <w:sz w:val="23"/>
          <w:szCs w:val="23"/>
          <w:lang w:eastAsia="uk-UA"/>
        </w:rPr>
        <w:t>партнерств</w:t>
      </w:r>
      <w:proofErr w:type="spellEnd"/>
      <w:r w:rsidRPr="00591017">
        <w:rPr>
          <w:rFonts w:ascii="inherit" w:eastAsia="Times New Roman" w:hAnsi="inherit" w:cs="Segoe UI Historic"/>
          <w:color w:val="000000" w:themeColor="text1"/>
          <w:sz w:val="23"/>
          <w:szCs w:val="23"/>
          <w:lang w:eastAsia="uk-UA"/>
        </w:rPr>
        <w:t xml:space="preserve"> із радами ВПО області, що відкриває шлях до спільних ініціатив;</w:t>
      </w:r>
      <w:r w:rsidRPr="00591017">
        <w:rPr>
          <w:rFonts w:ascii="inherit" w:eastAsia="Times New Roman" w:hAnsi="inherit" w:cs="Segoe UI Historic"/>
          <w:color w:val="000000" w:themeColor="text1"/>
          <w:sz w:val="23"/>
          <w:szCs w:val="23"/>
          <w:lang w:eastAsia="uk-UA"/>
        </w:rPr>
        <w:br/>
        <w:t>— обмін практичними інструментами, які можна використати для посилення роботи у Шептицькій громаді;</w:t>
      </w:r>
      <w:r w:rsidRPr="00591017">
        <w:rPr>
          <w:rFonts w:ascii="inherit" w:eastAsia="Times New Roman" w:hAnsi="inherit" w:cs="Segoe UI Historic"/>
          <w:color w:val="000000" w:themeColor="text1"/>
          <w:sz w:val="23"/>
          <w:szCs w:val="23"/>
          <w:lang w:eastAsia="uk-UA"/>
        </w:rPr>
        <w:br/>
        <w:t>— підсилення видимості нашої Ради та визнання наших напрацювань як ефективного кейсу.</w:t>
      </w:r>
    </w:p>
    <w:p w14:paraId="7928BA3B" w14:textId="77777777" w:rsidR="00B92198" w:rsidRPr="00591017" w:rsidRDefault="00B92198" w:rsidP="00FC1998">
      <w:pPr>
        <w:pStyle w:val="a5"/>
        <w:jc w:val="both"/>
        <w:rPr>
          <w:color w:val="000000" w:themeColor="text1"/>
        </w:rPr>
      </w:pPr>
      <w:r w:rsidRPr="00591017">
        <w:rPr>
          <w:b/>
          <w:bCs/>
          <w:color w:val="000000" w:themeColor="text1"/>
        </w:rPr>
        <w:t>Пріоритети на наступний період:</w:t>
      </w:r>
    </w:p>
    <w:p w14:paraId="7928BA3C" w14:textId="77777777" w:rsidR="00B92198" w:rsidRPr="00591017" w:rsidRDefault="00B92198" w:rsidP="00FC1998">
      <w:pPr>
        <w:pStyle w:val="a5"/>
        <w:numPr>
          <w:ilvl w:val="0"/>
          <w:numId w:val="8"/>
        </w:numPr>
        <w:jc w:val="both"/>
        <w:rPr>
          <w:color w:val="000000" w:themeColor="text1"/>
        </w:rPr>
      </w:pPr>
      <w:r w:rsidRPr="00591017">
        <w:rPr>
          <w:rStyle w:val="citation-123"/>
          <w:b/>
          <w:bCs/>
          <w:color w:val="000000" w:themeColor="text1"/>
        </w:rPr>
        <w:t>Житло:</w:t>
      </w:r>
      <w:r w:rsidRPr="00591017">
        <w:rPr>
          <w:rStyle w:val="citation-123"/>
          <w:color w:val="000000" w:themeColor="text1"/>
        </w:rPr>
        <w:t xml:space="preserve"> Перехід від тимчасових рішень до програм соціального житла тривалого користування</w:t>
      </w:r>
      <w:r w:rsidRPr="00591017">
        <w:rPr>
          <w:color w:val="000000" w:themeColor="text1"/>
        </w:rPr>
        <w:t>.</w:t>
      </w:r>
    </w:p>
    <w:p w14:paraId="7928BA3D" w14:textId="77777777" w:rsidR="00B92198" w:rsidRPr="00591017" w:rsidRDefault="00B92198" w:rsidP="00FC1998">
      <w:pPr>
        <w:pStyle w:val="a5"/>
        <w:numPr>
          <w:ilvl w:val="0"/>
          <w:numId w:val="8"/>
        </w:numPr>
        <w:jc w:val="both"/>
        <w:rPr>
          <w:color w:val="000000" w:themeColor="text1"/>
        </w:rPr>
      </w:pPr>
      <w:r w:rsidRPr="00591017">
        <w:rPr>
          <w:rStyle w:val="citation-122"/>
          <w:b/>
          <w:bCs/>
          <w:color w:val="000000" w:themeColor="text1"/>
        </w:rPr>
        <w:lastRenderedPageBreak/>
        <w:t>Медицина:</w:t>
      </w:r>
      <w:r w:rsidRPr="00591017">
        <w:rPr>
          <w:rStyle w:val="citation-122"/>
          <w:color w:val="000000" w:themeColor="text1"/>
        </w:rPr>
        <w:t xml:space="preserve"> Пошук грантів для компенсації витрат на </w:t>
      </w:r>
      <w:proofErr w:type="spellStart"/>
      <w:r w:rsidRPr="00591017">
        <w:rPr>
          <w:rStyle w:val="citation-122"/>
          <w:color w:val="000000" w:themeColor="text1"/>
        </w:rPr>
        <w:t>дороговартісні</w:t>
      </w:r>
      <w:proofErr w:type="spellEnd"/>
      <w:r w:rsidRPr="00591017">
        <w:rPr>
          <w:rStyle w:val="citation-122"/>
          <w:color w:val="000000" w:themeColor="text1"/>
        </w:rPr>
        <w:t xml:space="preserve"> обстеження ВПО</w:t>
      </w:r>
      <w:r w:rsidRPr="00591017">
        <w:rPr>
          <w:color w:val="000000" w:themeColor="text1"/>
        </w:rPr>
        <w:t>.</w:t>
      </w:r>
    </w:p>
    <w:p w14:paraId="7928BA3E" w14:textId="77777777" w:rsidR="00B92198" w:rsidRPr="00591017" w:rsidRDefault="00B92198" w:rsidP="00FC1998">
      <w:pPr>
        <w:pStyle w:val="a5"/>
        <w:numPr>
          <w:ilvl w:val="0"/>
          <w:numId w:val="8"/>
        </w:numPr>
        <w:jc w:val="both"/>
        <w:rPr>
          <w:color w:val="000000" w:themeColor="text1"/>
        </w:rPr>
      </w:pPr>
      <w:r w:rsidRPr="00591017">
        <w:rPr>
          <w:rStyle w:val="citation-121"/>
          <w:b/>
          <w:bCs/>
          <w:color w:val="000000" w:themeColor="text1"/>
        </w:rPr>
        <w:t>Економіка:</w:t>
      </w:r>
      <w:r w:rsidRPr="00591017">
        <w:rPr>
          <w:rStyle w:val="citation-121"/>
          <w:color w:val="000000" w:themeColor="text1"/>
        </w:rPr>
        <w:t xml:space="preserve"> Стимулювання створення власної справи серед ВПО через запуск «Бізнес-школи»</w:t>
      </w:r>
      <w:r w:rsidRPr="00591017">
        <w:rPr>
          <w:color w:val="000000" w:themeColor="text1"/>
        </w:rPr>
        <w:t>.</w:t>
      </w:r>
    </w:p>
    <w:p w14:paraId="7928BA3F" w14:textId="77777777" w:rsidR="003A4B34" w:rsidRPr="00591017" w:rsidRDefault="003A4B34" w:rsidP="00FC1998">
      <w:pPr>
        <w:pStyle w:val="a5"/>
        <w:ind w:left="360"/>
        <w:jc w:val="both"/>
        <w:rPr>
          <w:color w:val="000000" w:themeColor="text1"/>
        </w:rPr>
      </w:pPr>
      <w:r w:rsidRPr="00591017">
        <w:rPr>
          <w:rStyle w:val="citation-121"/>
          <w:b/>
          <w:bCs/>
          <w:color w:val="000000" w:themeColor="text1"/>
        </w:rPr>
        <w:t xml:space="preserve">Члени Ради ВПО прийняли участь в наступних </w:t>
      </w:r>
      <w:proofErr w:type="spellStart"/>
      <w:r w:rsidRPr="00591017">
        <w:rPr>
          <w:rStyle w:val="citation-121"/>
          <w:b/>
          <w:bCs/>
          <w:color w:val="000000" w:themeColor="text1"/>
        </w:rPr>
        <w:t>вебінарах</w:t>
      </w:r>
      <w:proofErr w:type="spellEnd"/>
      <w:r w:rsidRPr="00591017">
        <w:rPr>
          <w:rStyle w:val="citation-121"/>
          <w:b/>
          <w:bCs/>
          <w:color w:val="000000" w:themeColor="text1"/>
        </w:rPr>
        <w:t>:</w:t>
      </w:r>
    </w:p>
    <w:p w14:paraId="7928BA40" w14:textId="77777777" w:rsidR="003A4B34" w:rsidRPr="00591017" w:rsidRDefault="003A4B34" w:rsidP="00FC1998">
      <w:pPr>
        <w:pStyle w:val="a5"/>
        <w:ind w:left="360"/>
        <w:jc w:val="both"/>
        <w:rPr>
          <w:color w:val="000000" w:themeColor="text1"/>
        </w:rPr>
      </w:pPr>
      <w:r w:rsidRPr="00591017">
        <w:rPr>
          <w:color w:val="000000" w:themeColor="text1"/>
        </w:rPr>
        <w:t>«Нові можливості для громад, які відкрив Закон №3703-ІХ “Про народовладдя на р</w:t>
      </w:r>
      <w:r w:rsidR="00980E40" w:rsidRPr="00591017">
        <w:rPr>
          <w:color w:val="000000" w:themeColor="text1"/>
        </w:rPr>
        <w:t>івні місцевог</w:t>
      </w:r>
      <w:r w:rsidR="00C65460" w:rsidRPr="00591017">
        <w:rPr>
          <w:color w:val="000000" w:themeColor="text1"/>
        </w:rPr>
        <w:t>о самоврядування”» - 22.01.2025</w:t>
      </w:r>
    </w:p>
    <w:p w14:paraId="7928BA41" w14:textId="77777777" w:rsidR="00FC1998" w:rsidRPr="00591017" w:rsidRDefault="00FC1998" w:rsidP="00FC1998">
      <w:pPr>
        <w:pStyle w:val="a5"/>
        <w:ind w:left="360"/>
        <w:jc w:val="both"/>
        <w:rPr>
          <w:color w:val="000000" w:themeColor="text1"/>
        </w:rPr>
      </w:pPr>
      <w:r w:rsidRPr="00591017">
        <w:rPr>
          <w:color w:val="000000" w:themeColor="text1"/>
        </w:rPr>
        <w:t>Форум з працевлаштування  для ВПО «Новий старт» - 07.03.2</w:t>
      </w:r>
      <w:r w:rsidR="00C65460" w:rsidRPr="00591017">
        <w:rPr>
          <w:color w:val="000000" w:themeColor="text1"/>
        </w:rPr>
        <w:t xml:space="preserve">025 </w:t>
      </w:r>
    </w:p>
    <w:p w14:paraId="7928BA42" w14:textId="77777777" w:rsidR="00980E40" w:rsidRDefault="005F4633" w:rsidP="00FC1998">
      <w:pPr>
        <w:pStyle w:val="a5"/>
        <w:ind w:left="360"/>
        <w:jc w:val="both"/>
      </w:pPr>
      <w:r w:rsidRPr="0023259D">
        <w:t>«Презентація діяльності та досягнень Рад з питань ВПО</w:t>
      </w:r>
      <w:r w:rsidR="0023259D" w:rsidRPr="0023259D">
        <w:t>» - 23.04.2025</w:t>
      </w:r>
      <w:r w:rsidRPr="0023259D">
        <w:t> </w:t>
      </w:r>
    </w:p>
    <w:p w14:paraId="7928BA43" w14:textId="77777777" w:rsidR="0023259D" w:rsidRDefault="0023259D" w:rsidP="00FC1998">
      <w:pPr>
        <w:pStyle w:val="a5"/>
        <w:ind w:left="360"/>
        <w:jc w:val="both"/>
      </w:pPr>
      <w:r w:rsidRPr="0023259D">
        <w:t>Форум «Партнерство держави й громад у вирішенні житлових потреб</w:t>
      </w:r>
      <w:r>
        <w:t xml:space="preserve"> ВПО і постраждалого населення» - 28.05.</w:t>
      </w:r>
      <w:r w:rsidR="00C65460">
        <w:t xml:space="preserve">2025 </w:t>
      </w:r>
    </w:p>
    <w:p w14:paraId="7928BA44" w14:textId="77777777" w:rsidR="0023259D" w:rsidRDefault="0023259D" w:rsidP="00FC1998">
      <w:pPr>
        <w:pStyle w:val="a5"/>
        <w:ind w:left="360"/>
        <w:jc w:val="both"/>
      </w:pPr>
      <w:r w:rsidRPr="0023259D">
        <w:t>«Житло для ВПО: прозора інвентаризац</w:t>
      </w:r>
      <w:r>
        <w:t>ія та антикорупційний контроль» - 29.05.</w:t>
      </w:r>
      <w:r w:rsidRPr="0023259D">
        <w:t xml:space="preserve">2025 </w:t>
      </w:r>
    </w:p>
    <w:p w14:paraId="7928BA45" w14:textId="77777777" w:rsidR="0023259D" w:rsidRDefault="0023259D" w:rsidP="00FC1998">
      <w:pPr>
        <w:pStyle w:val="a5"/>
        <w:ind w:left="360"/>
        <w:jc w:val="both"/>
      </w:pPr>
      <w:r w:rsidRPr="0023259D">
        <w:t>«Під обстрілами та без фінансування:  Приховані витрати на відновлення України»</w:t>
      </w:r>
      <w:r>
        <w:t xml:space="preserve"> -18.06.2025 </w:t>
      </w:r>
    </w:p>
    <w:p w14:paraId="7928BA46" w14:textId="77777777" w:rsidR="0023259D" w:rsidRDefault="0023259D" w:rsidP="00FC1998">
      <w:pPr>
        <w:pStyle w:val="a5"/>
        <w:ind w:left="360"/>
        <w:jc w:val="both"/>
      </w:pPr>
      <w:proofErr w:type="spellStart"/>
      <w:r w:rsidRPr="0023259D">
        <w:t>Законопроєкт</w:t>
      </w:r>
      <w:proofErr w:type="spellEnd"/>
      <w:r w:rsidRPr="0023259D">
        <w:t xml:space="preserve"> №11377 «Про основні засади житлової політики»: початок ма</w:t>
      </w:r>
      <w:r>
        <w:t>с</w:t>
      </w:r>
      <w:r w:rsidRPr="0023259D">
        <w:t>штабної реформи житлової сфери в Україні</w:t>
      </w:r>
      <w:r>
        <w:t xml:space="preserve">  - 22.07.2025 </w:t>
      </w:r>
    </w:p>
    <w:p w14:paraId="7928BA47" w14:textId="77777777" w:rsidR="00DA2C95" w:rsidRDefault="00DA2C95" w:rsidP="00FC1998">
      <w:pPr>
        <w:pStyle w:val="a5"/>
        <w:ind w:left="360"/>
        <w:jc w:val="both"/>
      </w:pPr>
      <w:r w:rsidRPr="00DA2C95">
        <w:t>Ремонти житла і соціальної інфрастр</w:t>
      </w:r>
      <w:r>
        <w:t xml:space="preserve">уктури: можливості від УВКБ ООН – 16.07.2025 </w:t>
      </w:r>
    </w:p>
    <w:p w14:paraId="7928BA48" w14:textId="77777777" w:rsidR="00DA2C95" w:rsidRDefault="00DA2C95" w:rsidP="00FC1998">
      <w:pPr>
        <w:pStyle w:val="a5"/>
        <w:ind w:left="360"/>
        <w:jc w:val="both"/>
      </w:pPr>
      <w:r w:rsidRPr="00DA2C95">
        <w:t xml:space="preserve">Муніципальний та соціальний житловий фонд громад – 19.08.2025 </w:t>
      </w:r>
    </w:p>
    <w:p w14:paraId="7928BA49" w14:textId="78654B81" w:rsidR="007E7064" w:rsidRDefault="007E7064" w:rsidP="00FC1998">
      <w:pPr>
        <w:pStyle w:val="a5"/>
        <w:ind w:left="360"/>
        <w:jc w:val="both"/>
      </w:pPr>
      <w:r w:rsidRPr="007E7064">
        <w:t>Серія право</w:t>
      </w:r>
      <w:r w:rsidR="00327FDE">
        <w:t xml:space="preserve"> </w:t>
      </w:r>
      <w:r w:rsidRPr="007E7064">
        <w:t>просвітницьких онлайн заходів для підвищення обізнаності ВПО</w:t>
      </w:r>
    </w:p>
    <w:p w14:paraId="7928BA4A" w14:textId="77777777" w:rsidR="00B92198" w:rsidRDefault="00B92198" w:rsidP="00FC1998">
      <w:pPr>
        <w:pStyle w:val="a5"/>
        <w:jc w:val="both"/>
      </w:pPr>
      <w:r>
        <w:rPr>
          <w:rStyle w:val="citation-120"/>
        </w:rPr>
        <w:t>Звіт підтверджує, що Консультативна рада стала центром захисту інтересів ВПО, забезпечивши перехід від надання екстреної допомоги до стратегічної інтеграції в життя Червоноградської громади</w:t>
      </w:r>
      <w:r>
        <w:t>.</w:t>
      </w:r>
    </w:p>
    <w:p w14:paraId="7928BA4B" w14:textId="610E9D21" w:rsidR="00B92198" w:rsidRDefault="00780036" w:rsidP="00FC1998">
      <w:pPr>
        <w:spacing w:before="100" w:beforeAutospacing="1" w:after="100" w:afterAutospacing="1"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Консультативна Р</w:t>
      </w:r>
      <w:r w:rsidR="00B92198" w:rsidRPr="00B92198">
        <w:rPr>
          <w:rFonts w:ascii="Times New Roman" w:eastAsia="Times New Roman" w:hAnsi="Times New Roman" w:cs="Times New Roman"/>
          <w:sz w:val="24"/>
          <w:szCs w:val="24"/>
          <w:lang w:eastAsia="uk-UA"/>
        </w:rPr>
        <w:t xml:space="preserve">ада </w:t>
      </w:r>
      <w:r>
        <w:rPr>
          <w:rFonts w:ascii="Times New Roman" w:eastAsia="Times New Roman" w:hAnsi="Times New Roman" w:cs="Times New Roman"/>
          <w:sz w:val="24"/>
          <w:szCs w:val="24"/>
          <w:lang w:eastAsia="uk-UA"/>
        </w:rPr>
        <w:t xml:space="preserve"> ВПО </w:t>
      </w:r>
      <w:r w:rsidR="00B92198" w:rsidRPr="00B92198">
        <w:rPr>
          <w:rFonts w:ascii="Times New Roman" w:eastAsia="Times New Roman" w:hAnsi="Times New Roman" w:cs="Times New Roman"/>
          <w:sz w:val="24"/>
          <w:szCs w:val="24"/>
          <w:lang w:eastAsia="uk-UA"/>
        </w:rPr>
        <w:t>Червоноградської ТГ довела свою інституційну гнучкість: склад Ради адаптується до міграційних процесів (замін</w:t>
      </w:r>
      <w:r w:rsidR="00C65460">
        <w:rPr>
          <w:rFonts w:ascii="Times New Roman" w:eastAsia="Times New Roman" w:hAnsi="Times New Roman" w:cs="Times New Roman"/>
          <w:sz w:val="24"/>
          <w:szCs w:val="24"/>
          <w:lang w:eastAsia="uk-UA"/>
        </w:rPr>
        <w:t>а членів, що переї</w:t>
      </w:r>
      <w:r w:rsidR="00327FDE">
        <w:rPr>
          <w:rFonts w:ascii="Times New Roman" w:eastAsia="Times New Roman" w:hAnsi="Times New Roman" w:cs="Times New Roman"/>
          <w:sz w:val="24"/>
          <w:szCs w:val="24"/>
          <w:lang w:eastAsia="uk-UA"/>
        </w:rPr>
        <w:t>ж</w:t>
      </w:r>
      <w:r w:rsidR="00C65460">
        <w:rPr>
          <w:rFonts w:ascii="Times New Roman" w:eastAsia="Times New Roman" w:hAnsi="Times New Roman" w:cs="Times New Roman"/>
          <w:sz w:val="24"/>
          <w:szCs w:val="24"/>
          <w:lang w:eastAsia="uk-UA"/>
        </w:rPr>
        <w:t>джають</w:t>
      </w:r>
      <w:r w:rsidR="00B92198" w:rsidRPr="00B92198">
        <w:rPr>
          <w:rFonts w:ascii="Times New Roman" w:eastAsia="Times New Roman" w:hAnsi="Times New Roman" w:cs="Times New Roman"/>
          <w:sz w:val="24"/>
          <w:szCs w:val="24"/>
          <w:lang w:eastAsia="uk-UA"/>
        </w:rPr>
        <w:t xml:space="preserve">), зберігаючи професійний кістяк. Рада успішно трансформувалася в центр </w:t>
      </w:r>
      <w:proofErr w:type="spellStart"/>
      <w:r w:rsidR="00B92198" w:rsidRPr="00B92198">
        <w:rPr>
          <w:rFonts w:ascii="Times New Roman" w:eastAsia="Times New Roman" w:hAnsi="Times New Roman" w:cs="Times New Roman"/>
          <w:sz w:val="24"/>
          <w:szCs w:val="24"/>
          <w:lang w:eastAsia="uk-UA"/>
        </w:rPr>
        <w:t>адвокації</w:t>
      </w:r>
      <w:proofErr w:type="spellEnd"/>
      <w:r w:rsidR="00B92198" w:rsidRPr="00B92198">
        <w:rPr>
          <w:rFonts w:ascii="Times New Roman" w:eastAsia="Times New Roman" w:hAnsi="Times New Roman" w:cs="Times New Roman"/>
          <w:sz w:val="24"/>
          <w:szCs w:val="24"/>
          <w:lang w:eastAsia="uk-UA"/>
        </w:rPr>
        <w:t xml:space="preserve"> інтересів ВПО, забезпечуючи баланс інтересів усіх </w:t>
      </w:r>
      <w:proofErr w:type="spellStart"/>
      <w:r w:rsidR="00B92198" w:rsidRPr="00B92198">
        <w:rPr>
          <w:rFonts w:ascii="Times New Roman" w:eastAsia="Times New Roman" w:hAnsi="Times New Roman" w:cs="Times New Roman"/>
          <w:sz w:val="24"/>
          <w:szCs w:val="24"/>
          <w:lang w:eastAsia="uk-UA"/>
        </w:rPr>
        <w:t>стейкхолдерів</w:t>
      </w:r>
      <w:proofErr w:type="spellEnd"/>
      <w:r w:rsidR="00B92198" w:rsidRPr="00B92198">
        <w:rPr>
          <w:rFonts w:ascii="Times New Roman" w:eastAsia="Times New Roman" w:hAnsi="Times New Roman" w:cs="Times New Roman"/>
          <w:sz w:val="24"/>
          <w:szCs w:val="24"/>
          <w:lang w:eastAsia="uk-UA"/>
        </w:rPr>
        <w:t>.</w:t>
      </w:r>
    </w:p>
    <w:p w14:paraId="7928BA4C" w14:textId="77777777" w:rsidR="00780036" w:rsidRDefault="00780036" w:rsidP="00FC1998">
      <w:pPr>
        <w:spacing w:before="100" w:beforeAutospacing="1" w:after="100" w:afterAutospacing="1" w:line="240" w:lineRule="auto"/>
        <w:jc w:val="both"/>
        <w:rPr>
          <w:rFonts w:ascii="Times New Roman" w:eastAsia="Times New Roman" w:hAnsi="Times New Roman" w:cs="Times New Roman"/>
          <w:sz w:val="24"/>
          <w:szCs w:val="24"/>
          <w:lang w:eastAsia="uk-UA"/>
        </w:rPr>
      </w:pPr>
    </w:p>
    <w:p w14:paraId="7928BA4D" w14:textId="77777777" w:rsidR="00780036" w:rsidRPr="001E0A32" w:rsidRDefault="00780036" w:rsidP="00780036">
      <w:pPr>
        <w:pStyle w:val="a6"/>
        <w:ind w:left="360"/>
        <w:jc w:val="both"/>
        <w:rPr>
          <w:rFonts w:ascii="Arial" w:hAnsi="Arial" w:cs="Arial"/>
        </w:rPr>
      </w:pPr>
      <w:r>
        <w:rPr>
          <w:rFonts w:ascii="Arial" w:hAnsi="Arial" w:cs="Arial"/>
        </w:rPr>
        <w:t>Г</w:t>
      </w:r>
      <w:r w:rsidRPr="001E0A32">
        <w:rPr>
          <w:rFonts w:ascii="Arial" w:hAnsi="Arial" w:cs="Arial"/>
        </w:rPr>
        <w:t xml:space="preserve">олова Ради ВПО                                             Елеонора </w:t>
      </w:r>
      <w:proofErr w:type="spellStart"/>
      <w:r w:rsidRPr="001E0A32">
        <w:rPr>
          <w:rFonts w:ascii="Arial" w:hAnsi="Arial" w:cs="Arial"/>
        </w:rPr>
        <w:t>Синєгубова</w:t>
      </w:r>
      <w:proofErr w:type="spellEnd"/>
    </w:p>
    <w:p w14:paraId="7928BA4E" w14:textId="77777777" w:rsidR="00780036" w:rsidRPr="00B92198" w:rsidRDefault="00780036" w:rsidP="00FC1998">
      <w:pPr>
        <w:spacing w:before="100" w:beforeAutospacing="1" w:after="100" w:afterAutospacing="1" w:line="240" w:lineRule="auto"/>
        <w:jc w:val="both"/>
        <w:rPr>
          <w:rFonts w:ascii="Times New Roman" w:eastAsia="Times New Roman" w:hAnsi="Times New Roman" w:cs="Times New Roman"/>
          <w:sz w:val="24"/>
          <w:szCs w:val="24"/>
          <w:lang w:eastAsia="uk-UA"/>
        </w:rPr>
      </w:pPr>
    </w:p>
    <w:p w14:paraId="7928BA4F" w14:textId="77777777" w:rsidR="00936730" w:rsidRDefault="00936730"/>
    <w:sectPr w:rsidR="0093673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378A4"/>
    <w:multiLevelType w:val="multilevel"/>
    <w:tmpl w:val="0896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C40878"/>
    <w:multiLevelType w:val="multilevel"/>
    <w:tmpl w:val="35161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AF5978"/>
    <w:multiLevelType w:val="multilevel"/>
    <w:tmpl w:val="0E985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0C756C"/>
    <w:multiLevelType w:val="multilevel"/>
    <w:tmpl w:val="EDEAB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F941AE"/>
    <w:multiLevelType w:val="multilevel"/>
    <w:tmpl w:val="C144B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A40090"/>
    <w:multiLevelType w:val="multilevel"/>
    <w:tmpl w:val="6F5ED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81B2179"/>
    <w:multiLevelType w:val="multilevel"/>
    <w:tmpl w:val="C2B88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4484A2B"/>
    <w:multiLevelType w:val="multilevel"/>
    <w:tmpl w:val="267A92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483287">
    <w:abstractNumId w:val="4"/>
  </w:num>
  <w:num w:numId="2" w16cid:durableId="1171724997">
    <w:abstractNumId w:val="0"/>
  </w:num>
  <w:num w:numId="3" w16cid:durableId="67925061">
    <w:abstractNumId w:val="1"/>
  </w:num>
  <w:num w:numId="4" w16cid:durableId="1210341421">
    <w:abstractNumId w:val="2"/>
  </w:num>
  <w:num w:numId="5" w16cid:durableId="117188423">
    <w:abstractNumId w:val="7"/>
  </w:num>
  <w:num w:numId="6" w16cid:durableId="1385058647">
    <w:abstractNumId w:val="3"/>
  </w:num>
  <w:num w:numId="7" w16cid:durableId="827983219">
    <w:abstractNumId w:val="6"/>
  </w:num>
  <w:num w:numId="8" w16cid:durableId="6338265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DFE"/>
    <w:rsid w:val="0023259D"/>
    <w:rsid w:val="00327FDE"/>
    <w:rsid w:val="003A4B34"/>
    <w:rsid w:val="00591017"/>
    <w:rsid w:val="005F4633"/>
    <w:rsid w:val="00780036"/>
    <w:rsid w:val="007E7064"/>
    <w:rsid w:val="008747C6"/>
    <w:rsid w:val="0089774C"/>
    <w:rsid w:val="00936730"/>
    <w:rsid w:val="00980E40"/>
    <w:rsid w:val="00B92198"/>
    <w:rsid w:val="00C05E38"/>
    <w:rsid w:val="00C25EE6"/>
    <w:rsid w:val="00C65460"/>
    <w:rsid w:val="00D442A2"/>
    <w:rsid w:val="00DA2C95"/>
    <w:rsid w:val="00DB26E5"/>
    <w:rsid w:val="00DE5538"/>
    <w:rsid w:val="00E25FF2"/>
    <w:rsid w:val="00EF345B"/>
    <w:rsid w:val="00F01DFE"/>
    <w:rsid w:val="00FC199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8B9FE"/>
  <w15:chartTrackingRefBased/>
  <w15:docId w15:val="{D217565A-A930-46CB-A3B5-66D631520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B921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link w:val="20"/>
    <w:uiPriority w:val="9"/>
    <w:qFormat/>
    <w:rsid w:val="00B92198"/>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link w:val="30"/>
    <w:uiPriority w:val="9"/>
    <w:qFormat/>
    <w:rsid w:val="00B92198"/>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193iq5w">
    <w:name w:val="x193iq5w"/>
    <w:basedOn w:val="a0"/>
    <w:rsid w:val="00F01DFE"/>
  </w:style>
  <w:style w:type="character" w:customStyle="1" w:styleId="html-span">
    <w:name w:val="html-span"/>
    <w:basedOn w:val="a0"/>
    <w:rsid w:val="00F01DFE"/>
  </w:style>
  <w:style w:type="character" w:styleId="a3">
    <w:name w:val="Hyperlink"/>
    <w:basedOn w:val="a0"/>
    <w:uiPriority w:val="99"/>
    <w:semiHidden/>
    <w:unhideWhenUsed/>
    <w:rsid w:val="00F01DFE"/>
    <w:rPr>
      <w:color w:val="0000FF"/>
      <w:u w:val="single"/>
    </w:rPr>
  </w:style>
  <w:style w:type="character" w:styleId="a4">
    <w:name w:val="Strong"/>
    <w:basedOn w:val="a0"/>
    <w:uiPriority w:val="22"/>
    <w:qFormat/>
    <w:rsid w:val="00F01DFE"/>
    <w:rPr>
      <w:b/>
      <w:bCs/>
    </w:rPr>
  </w:style>
  <w:style w:type="character" w:customStyle="1" w:styleId="10">
    <w:name w:val="Заголовок 1 Знак"/>
    <w:basedOn w:val="a0"/>
    <w:link w:val="1"/>
    <w:uiPriority w:val="9"/>
    <w:rsid w:val="00B92198"/>
    <w:rPr>
      <w:rFonts w:ascii="Times New Roman" w:eastAsia="Times New Roman" w:hAnsi="Times New Roman" w:cs="Times New Roman"/>
      <w:b/>
      <w:bCs/>
      <w:kern w:val="36"/>
      <w:sz w:val="48"/>
      <w:szCs w:val="48"/>
      <w:lang w:eastAsia="uk-UA"/>
    </w:rPr>
  </w:style>
  <w:style w:type="character" w:customStyle="1" w:styleId="20">
    <w:name w:val="Заголовок 2 Знак"/>
    <w:basedOn w:val="a0"/>
    <w:link w:val="2"/>
    <w:uiPriority w:val="9"/>
    <w:rsid w:val="00B92198"/>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
    <w:rsid w:val="00B92198"/>
    <w:rPr>
      <w:rFonts w:ascii="Times New Roman" w:eastAsia="Times New Roman" w:hAnsi="Times New Roman" w:cs="Times New Roman"/>
      <w:b/>
      <w:bCs/>
      <w:sz w:val="27"/>
      <w:szCs w:val="27"/>
      <w:lang w:eastAsia="uk-UA"/>
    </w:rPr>
  </w:style>
  <w:style w:type="paragraph" w:styleId="a5">
    <w:name w:val="Normal (Web)"/>
    <w:basedOn w:val="a"/>
    <w:uiPriority w:val="99"/>
    <w:semiHidden/>
    <w:unhideWhenUsed/>
    <w:rsid w:val="00B9219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citation-123">
    <w:name w:val="citation-123"/>
    <w:basedOn w:val="a0"/>
    <w:rsid w:val="00B92198"/>
  </w:style>
  <w:style w:type="character" w:customStyle="1" w:styleId="citation-122">
    <w:name w:val="citation-122"/>
    <w:basedOn w:val="a0"/>
    <w:rsid w:val="00B92198"/>
  </w:style>
  <w:style w:type="character" w:customStyle="1" w:styleId="citation-121">
    <w:name w:val="citation-121"/>
    <w:basedOn w:val="a0"/>
    <w:rsid w:val="00B92198"/>
  </w:style>
  <w:style w:type="character" w:customStyle="1" w:styleId="citation-120">
    <w:name w:val="citation-120"/>
    <w:basedOn w:val="a0"/>
    <w:rsid w:val="00B92198"/>
  </w:style>
  <w:style w:type="paragraph" w:styleId="a6">
    <w:name w:val="No Spacing"/>
    <w:uiPriority w:val="1"/>
    <w:qFormat/>
    <w:rsid w:val="007800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13040">
      <w:bodyDiv w:val="1"/>
      <w:marLeft w:val="0"/>
      <w:marRight w:val="0"/>
      <w:marTop w:val="0"/>
      <w:marBottom w:val="0"/>
      <w:divBdr>
        <w:top w:val="none" w:sz="0" w:space="0" w:color="auto"/>
        <w:left w:val="none" w:sz="0" w:space="0" w:color="auto"/>
        <w:bottom w:val="none" w:sz="0" w:space="0" w:color="auto"/>
        <w:right w:val="none" w:sz="0" w:space="0" w:color="auto"/>
      </w:divBdr>
    </w:div>
    <w:div w:id="1550416067">
      <w:bodyDiv w:val="1"/>
      <w:marLeft w:val="0"/>
      <w:marRight w:val="0"/>
      <w:marTop w:val="0"/>
      <w:marBottom w:val="0"/>
      <w:divBdr>
        <w:top w:val="none" w:sz="0" w:space="0" w:color="auto"/>
        <w:left w:val="none" w:sz="0" w:space="0" w:color="auto"/>
        <w:bottom w:val="none" w:sz="0" w:space="0" w:color="auto"/>
        <w:right w:val="none" w:sz="0" w:space="0" w:color="auto"/>
      </w:divBdr>
    </w:div>
    <w:div w:id="1856767786">
      <w:bodyDiv w:val="1"/>
      <w:marLeft w:val="0"/>
      <w:marRight w:val="0"/>
      <w:marTop w:val="0"/>
      <w:marBottom w:val="0"/>
      <w:divBdr>
        <w:top w:val="none" w:sz="0" w:space="0" w:color="auto"/>
        <w:left w:val="none" w:sz="0" w:space="0" w:color="auto"/>
        <w:bottom w:val="none" w:sz="0" w:space="0" w:color="auto"/>
        <w:right w:val="none" w:sz="0" w:space="0" w:color="auto"/>
      </w:divBdr>
    </w:div>
    <w:div w:id="2099060905">
      <w:bodyDiv w:val="1"/>
      <w:marLeft w:val="0"/>
      <w:marRight w:val="0"/>
      <w:marTop w:val="0"/>
      <w:marBottom w:val="0"/>
      <w:divBdr>
        <w:top w:val="none" w:sz="0" w:space="0" w:color="auto"/>
        <w:left w:val="none" w:sz="0" w:space="0" w:color="auto"/>
        <w:bottom w:val="none" w:sz="0" w:space="0" w:color="auto"/>
        <w:right w:val="none" w:sz="0" w:space="0" w:color="auto"/>
      </w:divBdr>
      <w:divsChild>
        <w:div w:id="38626639">
          <w:marLeft w:val="0"/>
          <w:marRight w:val="0"/>
          <w:marTop w:val="0"/>
          <w:marBottom w:val="0"/>
          <w:divBdr>
            <w:top w:val="none" w:sz="0" w:space="0" w:color="auto"/>
            <w:left w:val="none" w:sz="0" w:space="0" w:color="auto"/>
            <w:bottom w:val="none" w:sz="0" w:space="0" w:color="auto"/>
            <w:right w:val="none" w:sz="0" w:space="0" w:color="auto"/>
          </w:divBdr>
          <w:divsChild>
            <w:div w:id="1941063732">
              <w:marLeft w:val="0"/>
              <w:marRight w:val="0"/>
              <w:marTop w:val="0"/>
              <w:marBottom w:val="120"/>
              <w:divBdr>
                <w:top w:val="none" w:sz="0" w:space="0" w:color="auto"/>
                <w:left w:val="none" w:sz="0" w:space="0" w:color="auto"/>
                <w:bottom w:val="none" w:sz="0" w:space="0" w:color="auto"/>
                <w:right w:val="none" w:sz="0" w:space="0" w:color="auto"/>
              </w:divBdr>
            </w:div>
          </w:divsChild>
        </w:div>
        <w:div w:id="1843541114">
          <w:marLeft w:val="0"/>
          <w:marRight w:val="0"/>
          <w:marTop w:val="0"/>
          <w:marBottom w:val="0"/>
          <w:divBdr>
            <w:top w:val="none" w:sz="0" w:space="0" w:color="auto"/>
            <w:left w:val="none" w:sz="0" w:space="0" w:color="auto"/>
            <w:bottom w:val="none" w:sz="0" w:space="0" w:color="auto"/>
            <w:right w:val="none" w:sz="0" w:space="0" w:color="auto"/>
          </w:divBdr>
          <w:divsChild>
            <w:div w:id="451823944">
              <w:marLeft w:val="0"/>
              <w:marRight w:val="0"/>
              <w:marTop w:val="0"/>
              <w:marBottom w:val="120"/>
              <w:divBdr>
                <w:top w:val="none" w:sz="0" w:space="0" w:color="auto"/>
                <w:left w:val="none" w:sz="0" w:space="0" w:color="auto"/>
                <w:bottom w:val="none" w:sz="0" w:space="0" w:color="auto"/>
                <w:right w:val="none" w:sz="0" w:space="0" w:color="auto"/>
              </w:divBdr>
            </w:div>
          </w:divsChild>
        </w:div>
        <w:div w:id="701202008">
          <w:marLeft w:val="0"/>
          <w:marRight w:val="0"/>
          <w:marTop w:val="0"/>
          <w:marBottom w:val="0"/>
          <w:divBdr>
            <w:top w:val="none" w:sz="0" w:space="0" w:color="auto"/>
            <w:left w:val="none" w:sz="0" w:space="0" w:color="auto"/>
            <w:bottom w:val="none" w:sz="0" w:space="0" w:color="auto"/>
            <w:right w:val="none" w:sz="0" w:space="0" w:color="auto"/>
          </w:divBdr>
          <w:divsChild>
            <w:div w:id="896206216">
              <w:marLeft w:val="0"/>
              <w:marRight w:val="0"/>
              <w:marTop w:val="0"/>
              <w:marBottom w:val="120"/>
              <w:divBdr>
                <w:top w:val="none" w:sz="0" w:space="0" w:color="auto"/>
                <w:left w:val="none" w:sz="0" w:space="0" w:color="auto"/>
                <w:bottom w:val="none" w:sz="0" w:space="0" w:color="auto"/>
                <w:right w:val="none" w:sz="0" w:space="0" w:color="auto"/>
              </w:divBdr>
            </w:div>
          </w:divsChild>
        </w:div>
        <w:div w:id="1986274517">
          <w:marLeft w:val="0"/>
          <w:marRight w:val="0"/>
          <w:marTop w:val="0"/>
          <w:marBottom w:val="0"/>
          <w:divBdr>
            <w:top w:val="none" w:sz="0" w:space="0" w:color="auto"/>
            <w:left w:val="none" w:sz="0" w:space="0" w:color="auto"/>
            <w:bottom w:val="none" w:sz="0" w:space="0" w:color="auto"/>
            <w:right w:val="none" w:sz="0" w:space="0" w:color="auto"/>
          </w:divBdr>
          <w:divsChild>
            <w:div w:id="359941385">
              <w:marLeft w:val="0"/>
              <w:marRight w:val="0"/>
              <w:marTop w:val="0"/>
              <w:marBottom w:val="120"/>
              <w:divBdr>
                <w:top w:val="none" w:sz="0" w:space="0" w:color="auto"/>
                <w:left w:val="none" w:sz="0" w:space="0" w:color="auto"/>
                <w:bottom w:val="none" w:sz="0" w:space="0" w:color="auto"/>
                <w:right w:val="none" w:sz="0" w:space="0" w:color="auto"/>
              </w:divBdr>
            </w:div>
          </w:divsChild>
        </w:div>
        <w:div w:id="2075466183">
          <w:marLeft w:val="0"/>
          <w:marRight w:val="0"/>
          <w:marTop w:val="0"/>
          <w:marBottom w:val="0"/>
          <w:divBdr>
            <w:top w:val="none" w:sz="0" w:space="0" w:color="auto"/>
            <w:left w:val="none" w:sz="0" w:space="0" w:color="auto"/>
            <w:bottom w:val="none" w:sz="0" w:space="0" w:color="auto"/>
            <w:right w:val="none" w:sz="0" w:space="0" w:color="auto"/>
          </w:divBdr>
          <w:divsChild>
            <w:div w:id="51223200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acebook.com/yednanniazaradydii?__cft__%5b0%5d=AZaTkShZNflsQ14fEqDWSBevw19yk76nawE2Uqky6ZVYUKvg1IdUZ-uE9XmllveBS6j7P39w2-9WaObFOw218qUMZcK2fVFvSShPFRqSWglmKDohvIxSzE8NBr9WCl4aYonILp8edmHWLql7yhD5VuLkX287wMmPxz9umweGV92YFwG8vji5qxWhuqoOvlrG8F5gIT9mHzg9f9Octrep1QTM&amp;__tn__=-%5dK-R"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293</TotalTime>
  <Pages>4</Pages>
  <Words>6511</Words>
  <Characters>3712</Characters>
  <Application>Microsoft Office Word</Application>
  <DocSecurity>0</DocSecurity>
  <Lines>30</Lines>
  <Paragraphs>20</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Юля К</cp:lastModifiedBy>
  <cp:revision>11</cp:revision>
  <dcterms:created xsi:type="dcterms:W3CDTF">2026-02-25T09:58:00Z</dcterms:created>
  <dcterms:modified xsi:type="dcterms:W3CDTF">2026-05-22T12:33:00Z</dcterms:modified>
</cp:coreProperties>
</file>