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1"/>
        <w:gridCol w:w="3233"/>
        <w:gridCol w:w="3194"/>
      </w:tblGrid>
      <w:tr w:rsidR="00A06C6A" w:rsidRPr="00A06C6A" w:rsidTr="00873737">
        <w:trPr>
          <w:trHeight w:val="1026"/>
        </w:trPr>
        <w:tc>
          <w:tcPr>
            <w:tcW w:w="9854" w:type="dxa"/>
            <w:gridSpan w:val="3"/>
          </w:tcPr>
          <w:p w:rsidR="00A06C6A" w:rsidRPr="00A06C6A" w:rsidRDefault="00A06C6A" w:rsidP="00A06C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 w:rsidRPr="00A06C6A"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C6A" w:rsidRPr="00A06C6A" w:rsidRDefault="00A06C6A" w:rsidP="00A06C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06C6A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06C6A" w:rsidRPr="00A06C6A" w:rsidRDefault="00A06C6A" w:rsidP="00A06C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A06C6A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A06C6A" w:rsidRPr="00A06C6A" w:rsidRDefault="00A06C6A" w:rsidP="00A06C6A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A06C6A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A06C6A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A06C6A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A06C6A" w:rsidRPr="00A06C6A" w:rsidRDefault="00A06C6A" w:rsidP="00A06C6A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тридцять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перша</w:t>
            </w:r>
            <w:r w:rsidRPr="00A06C6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6C6A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A06C6A">
              <w:rPr>
                <w:b/>
                <w:bCs/>
                <w:sz w:val="28"/>
                <w:szCs w:val="28"/>
              </w:rPr>
              <w:t xml:space="preserve"> </w:t>
            </w:r>
            <w:r w:rsidRPr="00A06C6A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A06C6A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A06C6A" w:rsidRPr="00A06C6A" w:rsidRDefault="00A06C6A" w:rsidP="00A06C6A">
            <w:pPr>
              <w:jc w:val="center"/>
              <w:rPr>
                <w:sz w:val="28"/>
                <w:szCs w:val="28"/>
              </w:rPr>
            </w:pPr>
            <w:r w:rsidRPr="00A06C6A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A06C6A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A06C6A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A06C6A" w:rsidRPr="00A06C6A" w:rsidTr="00873737">
        <w:tc>
          <w:tcPr>
            <w:tcW w:w="3284" w:type="dxa"/>
          </w:tcPr>
          <w:p w:rsidR="00A06C6A" w:rsidRPr="00A06C6A" w:rsidRDefault="00A06C6A" w:rsidP="00A06C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A06C6A" w:rsidRPr="00A06C6A" w:rsidRDefault="00A06C6A" w:rsidP="00A06C6A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A06C6A" w:rsidRPr="00A06C6A" w:rsidRDefault="00A06C6A" w:rsidP="00A06C6A">
            <w:pPr>
              <w:jc w:val="center"/>
              <w:rPr>
                <w:sz w:val="16"/>
                <w:szCs w:val="16"/>
              </w:rPr>
            </w:pPr>
          </w:p>
        </w:tc>
      </w:tr>
      <w:tr w:rsidR="00A06C6A" w:rsidRPr="00A06C6A" w:rsidTr="00873737">
        <w:tc>
          <w:tcPr>
            <w:tcW w:w="3284" w:type="dxa"/>
          </w:tcPr>
          <w:p w:rsidR="00A06C6A" w:rsidRPr="00873607" w:rsidRDefault="00873607" w:rsidP="00A06C6A">
            <w:pPr>
              <w:rPr>
                <w:sz w:val="28"/>
                <w:szCs w:val="28"/>
                <w:u w:val="single"/>
              </w:rPr>
            </w:pPr>
            <w:r w:rsidRPr="00873607">
              <w:rPr>
                <w:sz w:val="28"/>
                <w:szCs w:val="28"/>
                <w:u w:val="single"/>
              </w:rPr>
              <w:t>14.09.2023</w:t>
            </w:r>
            <w:r w:rsidR="00A06C6A" w:rsidRPr="00873607">
              <w:rPr>
                <w:sz w:val="28"/>
                <w:szCs w:val="28"/>
                <w:u w:val="single"/>
              </w:rPr>
              <w:t xml:space="preserve"> </w:t>
            </w:r>
            <w:r w:rsidR="00A06C6A" w:rsidRPr="00873607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3285" w:type="dxa"/>
          </w:tcPr>
          <w:p w:rsidR="00A06C6A" w:rsidRPr="00A06C6A" w:rsidRDefault="00A06C6A" w:rsidP="00A06C6A">
            <w:pPr>
              <w:jc w:val="center"/>
              <w:rPr>
                <w:sz w:val="28"/>
                <w:szCs w:val="28"/>
              </w:rPr>
            </w:pPr>
            <w:r w:rsidRPr="00A06C6A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285" w:type="dxa"/>
          </w:tcPr>
          <w:p w:rsidR="00A06C6A" w:rsidRPr="00A06C6A" w:rsidRDefault="00A06C6A" w:rsidP="00873607">
            <w:pPr>
              <w:jc w:val="right"/>
              <w:rPr>
                <w:sz w:val="28"/>
                <w:szCs w:val="28"/>
              </w:rPr>
            </w:pPr>
            <w:r w:rsidRPr="00A06C6A">
              <w:rPr>
                <w:sz w:val="28"/>
                <w:szCs w:val="28"/>
              </w:rPr>
              <w:t>№</w:t>
            </w:r>
            <w:r w:rsidR="00873607" w:rsidRPr="00873607">
              <w:rPr>
                <w:sz w:val="28"/>
                <w:szCs w:val="28"/>
                <w:u w:val="single"/>
              </w:rPr>
              <w:t>2070</w:t>
            </w:r>
          </w:p>
        </w:tc>
      </w:tr>
      <w:tr w:rsidR="00A06C6A" w:rsidRPr="00A06C6A" w:rsidTr="00873737">
        <w:tc>
          <w:tcPr>
            <w:tcW w:w="3284" w:type="dxa"/>
          </w:tcPr>
          <w:p w:rsidR="00A06C6A" w:rsidRPr="00A06C6A" w:rsidRDefault="00A06C6A" w:rsidP="00A06C6A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A06C6A" w:rsidRPr="00A06C6A" w:rsidRDefault="00A06C6A" w:rsidP="00A06C6A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A06C6A" w:rsidRPr="00A06C6A" w:rsidRDefault="00A06C6A" w:rsidP="00A06C6A">
            <w:pPr>
              <w:jc w:val="center"/>
              <w:rPr>
                <w:sz w:val="26"/>
                <w:szCs w:val="26"/>
              </w:rPr>
            </w:pPr>
          </w:p>
        </w:tc>
      </w:tr>
    </w:tbl>
    <w:p w:rsidR="00A06C6A" w:rsidRPr="00A06C6A" w:rsidRDefault="00A06C6A" w:rsidP="00A0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C6A" w:rsidRPr="00C732F7" w:rsidRDefault="00A06C6A" w:rsidP="00A06C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732F7">
        <w:rPr>
          <w:rFonts w:ascii="Times New Roman" w:eastAsia="Times New Roman" w:hAnsi="Times New Roman" w:cs="Times New Roman"/>
          <w:b/>
          <w:spacing w:val="3"/>
          <w:sz w:val="26"/>
          <w:szCs w:val="26"/>
          <w:shd w:val="clear" w:color="auto" w:fill="FFFFFF"/>
        </w:rPr>
        <w:t xml:space="preserve">Про звернення </w:t>
      </w:r>
      <w:r w:rsidRPr="00C732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Червоноградської </w:t>
      </w:r>
    </w:p>
    <w:p w:rsidR="005209FA" w:rsidRPr="00C732F7" w:rsidRDefault="00A06C6A" w:rsidP="00520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C732F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міської  ради </w:t>
      </w:r>
      <w:r w:rsidR="005209FA" w:rsidRPr="00C732F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до Голови Верховної </w:t>
      </w:r>
    </w:p>
    <w:p w:rsidR="005209FA" w:rsidRPr="00C732F7" w:rsidRDefault="005209FA" w:rsidP="00520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C732F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Ради України, Голови Львівської </w:t>
      </w:r>
    </w:p>
    <w:p w:rsidR="005209FA" w:rsidRPr="00C732F7" w:rsidRDefault="009456DD" w:rsidP="00520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C732F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обласної  </w:t>
      </w:r>
      <w:r w:rsidR="005209FA" w:rsidRPr="00C732F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військової адміністрації, </w:t>
      </w:r>
    </w:p>
    <w:p w:rsidR="005209FA" w:rsidRPr="00C732F7" w:rsidRDefault="005209FA" w:rsidP="005209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C732F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Міністерства захисту довкілля та </w:t>
      </w:r>
    </w:p>
    <w:p w:rsidR="00C732F7" w:rsidRPr="00C732F7" w:rsidRDefault="005209FA" w:rsidP="00C732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732F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природних ресурсів</w:t>
      </w:r>
      <w:r w:rsidR="00C732F7" w:rsidRPr="00C732F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, </w:t>
      </w:r>
      <w:r w:rsidR="00C732F7" w:rsidRPr="00C732F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Державн</w:t>
      </w:r>
      <w:r w:rsidR="0019067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ої</w:t>
      </w:r>
      <w:r w:rsidR="00C732F7" w:rsidRPr="00C732F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служб</w:t>
      </w:r>
      <w:r w:rsidR="0019067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и</w:t>
      </w:r>
      <w:r w:rsidR="00C732F7" w:rsidRPr="00C732F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</w:p>
    <w:p w:rsidR="00C732F7" w:rsidRPr="00C732F7" w:rsidRDefault="00C732F7" w:rsidP="00C732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732F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України з питань геодезії, картографії</w:t>
      </w:r>
    </w:p>
    <w:p w:rsidR="005209FA" w:rsidRPr="00C732F7" w:rsidRDefault="00C732F7" w:rsidP="00C732F7">
      <w:pPr>
        <w:spacing w:after="0" w:line="240" w:lineRule="auto"/>
        <w:rPr>
          <w:rFonts w:ascii="Times New Roman" w:eastAsia="Times New Roman" w:hAnsi="Times New Roman" w:cs="Times New Roman"/>
          <w:spacing w:val="8"/>
          <w:sz w:val="26"/>
          <w:szCs w:val="26"/>
          <w:lang w:val="ru-RU" w:eastAsia="ru-RU"/>
        </w:rPr>
      </w:pPr>
      <w:r w:rsidRPr="00C732F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та кадастру</w:t>
      </w:r>
    </w:p>
    <w:p w:rsidR="00C732F7" w:rsidRDefault="00C732F7" w:rsidP="00A06C6A">
      <w:pPr>
        <w:tabs>
          <w:tab w:val="left" w:pos="935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2B2B2B"/>
          <w:spacing w:val="8"/>
          <w:sz w:val="26"/>
          <w:szCs w:val="26"/>
          <w:lang w:val="ru-RU" w:eastAsia="ru-RU"/>
        </w:rPr>
      </w:pPr>
    </w:p>
    <w:p w:rsidR="00A06C6A" w:rsidRDefault="00A06C6A" w:rsidP="00C732F7">
      <w:pPr>
        <w:tabs>
          <w:tab w:val="left" w:pos="935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140,144 Конституції України, статтею 25 Закону України «Про місцеве самоврядування в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Українi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>», Червоноградська міська рада</w:t>
      </w:r>
    </w:p>
    <w:p w:rsidR="00C732F7" w:rsidRDefault="00C732F7" w:rsidP="00C732F7">
      <w:pPr>
        <w:tabs>
          <w:tab w:val="left" w:pos="935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32F7" w:rsidRPr="00C732F7" w:rsidRDefault="00C732F7" w:rsidP="00C732F7">
      <w:pPr>
        <w:tabs>
          <w:tab w:val="left" w:pos="935"/>
        </w:tabs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6C6A" w:rsidRPr="00A06C6A" w:rsidRDefault="00A06C6A" w:rsidP="00A06C6A">
      <w:pPr>
        <w:tabs>
          <w:tab w:val="left" w:pos="93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06C6A">
        <w:rPr>
          <w:rFonts w:ascii="Times New Roman" w:eastAsia="Times New Roman" w:hAnsi="Times New Roman" w:cs="Times New Roman"/>
          <w:sz w:val="26"/>
          <w:szCs w:val="26"/>
        </w:rPr>
        <w:t>В И Р I Ш И Л А :</w:t>
      </w:r>
    </w:p>
    <w:p w:rsidR="00A06C6A" w:rsidRPr="00A06C6A" w:rsidRDefault="00A06C6A" w:rsidP="00A06C6A">
      <w:pPr>
        <w:tabs>
          <w:tab w:val="left" w:pos="935"/>
        </w:tabs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6C6A" w:rsidRPr="00C732F7" w:rsidRDefault="00A06C6A" w:rsidP="00C73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C732F7">
        <w:rPr>
          <w:rFonts w:ascii="Times New Roman" w:eastAsia="Times New Roman" w:hAnsi="Times New Roman" w:cs="Times New Roman"/>
          <w:sz w:val="26"/>
          <w:szCs w:val="26"/>
        </w:rPr>
        <w:t xml:space="preserve">1. Прийняти </w:t>
      </w:r>
      <w:r w:rsidRPr="00C732F7">
        <w:rPr>
          <w:rFonts w:ascii="Times New Roman" w:eastAsia="Times New Roman" w:hAnsi="Times New Roman" w:cs="Times New Roman"/>
          <w:spacing w:val="3"/>
          <w:sz w:val="26"/>
          <w:szCs w:val="26"/>
          <w:shd w:val="clear" w:color="auto" w:fill="FFFFFF"/>
        </w:rPr>
        <w:t xml:space="preserve">звернення </w:t>
      </w:r>
      <w:r w:rsidRPr="00C732F7">
        <w:rPr>
          <w:rFonts w:ascii="Times New Roman" w:eastAsia="Times New Roman" w:hAnsi="Times New Roman" w:cs="Times New Roman"/>
          <w:bCs/>
          <w:sz w:val="26"/>
          <w:szCs w:val="26"/>
        </w:rPr>
        <w:t xml:space="preserve">Червоноградської міської  ради до  </w:t>
      </w:r>
      <w:r w:rsidR="005209FA" w:rsidRPr="00C732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Голови</w:t>
      </w:r>
      <w:r w:rsidR="00762A70" w:rsidRPr="00C732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Верховної Ради </w:t>
      </w:r>
      <w:r w:rsidR="005209FA" w:rsidRPr="00C732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України, Голови Львівської </w:t>
      </w:r>
      <w:r w:rsidR="009456DD" w:rsidRPr="00C732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обласної </w:t>
      </w:r>
      <w:r w:rsidR="005209FA" w:rsidRPr="00C732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військової адміністрації, Міністерства захисту довкі</w:t>
      </w:r>
      <w:r w:rsidR="00762A70" w:rsidRPr="00C732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лля та </w:t>
      </w:r>
      <w:r w:rsidR="005209FA" w:rsidRPr="00C732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природ</w:t>
      </w:r>
      <w:r w:rsidR="00762A70" w:rsidRPr="00C732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них ресурсів</w:t>
      </w:r>
      <w:r w:rsidRPr="00C732F7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C732F7" w:rsidRPr="00C732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C732F7" w:rsidRPr="00C732F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Державн</w:t>
      </w:r>
      <w:r w:rsidR="0019067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ої</w:t>
      </w:r>
      <w:r w:rsidR="00C732F7" w:rsidRPr="00C732F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служб</w:t>
      </w:r>
      <w:r w:rsidR="0019067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C732F7" w:rsidRPr="00C732F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України з питань геодезії, картографії та кадастру</w:t>
      </w:r>
      <w:r w:rsidR="00C732F7" w:rsidRPr="00C732F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</w:t>
      </w:r>
      <w:r w:rsidRPr="00C732F7">
        <w:rPr>
          <w:rFonts w:ascii="Times New Roman" w:eastAsia="Times New Roman" w:hAnsi="Times New Roman" w:cs="Times New Roman"/>
          <w:bCs/>
          <w:sz w:val="26"/>
          <w:szCs w:val="26"/>
        </w:rPr>
        <w:t>що додається</w:t>
      </w:r>
    </w:p>
    <w:p w:rsidR="00A06C6A" w:rsidRPr="00C732F7" w:rsidRDefault="00A06C6A" w:rsidP="00C73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732F7" w:rsidRPr="00190674" w:rsidRDefault="00A06C6A" w:rsidP="00C732F7">
      <w:pPr>
        <w:tabs>
          <w:tab w:val="left" w:pos="5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0674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9456DD" w:rsidRPr="00190674">
        <w:rPr>
          <w:rFonts w:ascii="Times New Roman" w:eastAsia="Times New Roman" w:hAnsi="Times New Roman" w:cs="Times New Roman"/>
          <w:sz w:val="26"/>
          <w:szCs w:val="26"/>
        </w:rPr>
        <w:t>Загальному відділу н</w:t>
      </w:r>
      <w:r w:rsidRPr="00190674">
        <w:rPr>
          <w:rFonts w:ascii="Times New Roman" w:eastAsia="Times New Roman" w:hAnsi="Times New Roman" w:cs="Times New Roman"/>
          <w:sz w:val="26"/>
          <w:szCs w:val="26"/>
        </w:rPr>
        <w:t xml:space="preserve">аправити звернення  до  </w:t>
      </w:r>
      <w:r w:rsidR="00C732F7" w:rsidRPr="00190674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Голови Верховної Ради України, Голови Львівської обласної військової адміністрації, Міністерства захисту довкілля та природних ресурсів</w:t>
      </w:r>
      <w:r w:rsidR="00C732F7" w:rsidRPr="0019067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C732F7" w:rsidRPr="00190674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C732F7" w:rsidRPr="0019067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Державн</w:t>
      </w:r>
      <w:r w:rsidR="0019067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ої</w:t>
      </w:r>
      <w:r w:rsidR="00C732F7" w:rsidRPr="0019067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служб</w:t>
      </w:r>
      <w:r w:rsidR="0019067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</w:t>
      </w:r>
      <w:r w:rsidR="00C732F7" w:rsidRPr="0019067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України з питань геодезії, картографії та кадастру.</w:t>
      </w:r>
    </w:p>
    <w:p w:rsidR="00A06C6A" w:rsidRPr="00A06C6A" w:rsidRDefault="00A06C6A" w:rsidP="00C732F7">
      <w:pPr>
        <w:tabs>
          <w:tab w:val="left" w:pos="5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3. Контроль за виконанням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рiшення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постiйну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комiсiю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 з питань депутатської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дiяльностi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, забезпечення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законностi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антикорупцiйної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полiтики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, захисту прав людини, сприяння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децентралiзацiї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, розвитку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мiсцевого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 самоврядування та громадянського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суспiльства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, свободи слова та 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iнформацiї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  (</w:t>
      </w:r>
      <w:proofErr w:type="spellStart"/>
      <w:r w:rsidRPr="00A06C6A">
        <w:rPr>
          <w:rFonts w:ascii="Times New Roman" w:eastAsia="Times New Roman" w:hAnsi="Times New Roman" w:cs="Times New Roman"/>
          <w:sz w:val="26"/>
          <w:szCs w:val="26"/>
        </w:rPr>
        <w:t>Майданович</w:t>
      </w:r>
      <w:proofErr w:type="spellEnd"/>
      <w:r w:rsidRPr="00A06C6A">
        <w:rPr>
          <w:rFonts w:ascii="Times New Roman" w:eastAsia="Times New Roman" w:hAnsi="Times New Roman" w:cs="Times New Roman"/>
          <w:sz w:val="26"/>
          <w:szCs w:val="26"/>
        </w:rPr>
        <w:t xml:space="preserve"> С.В.).</w:t>
      </w:r>
    </w:p>
    <w:p w:rsidR="00A06C6A" w:rsidRPr="00A06C6A" w:rsidRDefault="00A06C6A" w:rsidP="00762A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C6A" w:rsidRPr="00A06C6A" w:rsidRDefault="00A06C6A" w:rsidP="00A0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2F7" w:rsidRPr="00A06C6A" w:rsidRDefault="00C732F7" w:rsidP="00A0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C6A" w:rsidRPr="00A06C6A" w:rsidRDefault="00A06C6A" w:rsidP="00A0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C6A" w:rsidRPr="00A06C6A" w:rsidRDefault="00A06C6A" w:rsidP="00A0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C6A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Міський голова                                                              Андрій ЗАЛІВСЬКИЙ</w:t>
      </w:r>
    </w:p>
    <w:p w:rsidR="00A06C6A" w:rsidRPr="00A06C6A" w:rsidRDefault="00A06C6A" w:rsidP="00A0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C6A" w:rsidRPr="00C732F7" w:rsidRDefault="005209FA" w:rsidP="00A06C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lang w:eastAsia="uk-UA"/>
        </w:rPr>
      </w:pPr>
      <w:r w:rsidRPr="00C732F7">
        <w:rPr>
          <w:rFonts w:ascii="Times New Roman" w:eastAsia="Times New Roman" w:hAnsi="Times New Roman" w:cs="Times New Roman"/>
          <w:b/>
          <w:bCs/>
          <w:sz w:val="26"/>
          <w:lang w:eastAsia="uk-UA"/>
        </w:rPr>
        <w:lastRenderedPageBreak/>
        <w:t>Голові Верховної  Ради України</w:t>
      </w:r>
    </w:p>
    <w:p w:rsidR="005209FA" w:rsidRPr="00C732F7" w:rsidRDefault="005209FA" w:rsidP="00A06C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lang w:eastAsia="uk-UA"/>
        </w:rPr>
      </w:pPr>
      <w:r w:rsidRPr="00C732F7">
        <w:rPr>
          <w:rFonts w:ascii="Times New Roman" w:eastAsia="Times New Roman" w:hAnsi="Times New Roman" w:cs="Times New Roman"/>
          <w:b/>
          <w:bCs/>
          <w:sz w:val="26"/>
          <w:lang w:eastAsia="uk-UA"/>
        </w:rPr>
        <w:t>Руслану СТЕФАНЧУКУ</w:t>
      </w:r>
    </w:p>
    <w:p w:rsidR="005209FA" w:rsidRPr="00C732F7" w:rsidRDefault="005209FA" w:rsidP="00A06C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0"/>
          <w:szCs w:val="10"/>
          <w:lang w:eastAsia="uk-UA"/>
        </w:rPr>
      </w:pPr>
    </w:p>
    <w:p w:rsidR="005209FA" w:rsidRPr="00C732F7" w:rsidRDefault="005209FA" w:rsidP="00A06C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lang w:eastAsia="uk-UA"/>
        </w:rPr>
      </w:pPr>
      <w:r w:rsidRPr="00C732F7">
        <w:rPr>
          <w:rFonts w:ascii="Times New Roman" w:eastAsia="Times New Roman" w:hAnsi="Times New Roman" w:cs="Times New Roman"/>
          <w:b/>
          <w:bCs/>
          <w:sz w:val="26"/>
          <w:lang w:eastAsia="uk-UA"/>
        </w:rPr>
        <w:t xml:space="preserve">Голові Львівської </w:t>
      </w:r>
      <w:r w:rsidR="009456DD" w:rsidRPr="00C732F7">
        <w:rPr>
          <w:rFonts w:ascii="Times New Roman" w:eastAsia="Times New Roman" w:hAnsi="Times New Roman" w:cs="Times New Roman"/>
          <w:b/>
          <w:bCs/>
          <w:sz w:val="26"/>
          <w:lang w:eastAsia="uk-UA"/>
        </w:rPr>
        <w:t xml:space="preserve">обласної </w:t>
      </w:r>
      <w:r w:rsidRPr="00C732F7">
        <w:rPr>
          <w:rFonts w:ascii="Times New Roman" w:eastAsia="Times New Roman" w:hAnsi="Times New Roman" w:cs="Times New Roman"/>
          <w:b/>
          <w:bCs/>
          <w:sz w:val="26"/>
          <w:lang w:eastAsia="uk-UA"/>
        </w:rPr>
        <w:t xml:space="preserve">військової адміністрації </w:t>
      </w:r>
    </w:p>
    <w:p w:rsidR="005209FA" w:rsidRPr="00C732F7" w:rsidRDefault="005209FA" w:rsidP="00A06C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lang w:eastAsia="uk-UA"/>
        </w:rPr>
      </w:pPr>
      <w:r w:rsidRPr="00C732F7">
        <w:rPr>
          <w:rFonts w:ascii="Times New Roman" w:eastAsia="Times New Roman" w:hAnsi="Times New Roman" w:cs="Times New Roman"/>
          <w:b/>
          <w:bCs/>
          <w:sz w:val="26"/>
          <w:lang w:eastAsia="uk-UA"/>
        </w:rPr>
        <w:t>Максиму КОЗИЦЬКОМУ</w:t>
      </w:r>
    </w:p>
    <w:p w:rsidR="005209FA" w:rsidRPr="00C732F7" w:rsidRDefault="005209FA" w:rsidP="00A06C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0"/>
          <w:szCs w:val="10"/>
          <w:lang w:eastAsia="uk-UA"/>
        </w:rPr>
      </w:pPr>
    </w:p>
    <w:p w:rsidR="005209FA" w:rsidRPr="00C732F7" w:rsidRDefault="005209FA" w:rsidP="00A06C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lang w:eastAsia="uk-UA"/>
        </w:rPr>
      </w:pPr>
      <w:r w:rsidRPr="00C732F7">
        <w:rPr>
          <w:rFonts w:ascii="Times New Roman" w:eastAsia="Times New Roman" w:hAnsi="Times New Roman" w:cs="Times New Roman"/>
          <w:b/>
          <w:bCs/>
          <w:sz w:val="26"/>
          <w:lang w:eastAsia="uk-UA"/>
        </w:rPr>
        <w:t>Міністерств</w:t>
      </w:r>
      <w:r w:rsidR="00C732F7" w:rsidRPr="00C732F7">
        <w:rPr>
          <w:rFonts w:ascii="Times New Roman" w:eastAsia="Times New Roman" w:hAnsi="Times New Roman" w:cs="Times New Roman"/>
          <w:b/>
          <w:bCs/>
          <w:sz w:val="26"/>
          <w:lang w:eastAsia="uk-UA"/>
        </w:rPr>
        <w:t>о</w:t>
      </w:r>
      <w:r w:rsidRPr="00C732F7">
        <w:rPr>
          <w:rFonts w:ascii="Times New Roman" w:eastAsia="Times New Roman" w:hAnsi="Times New Roman" w:cs="Times New Roman"/>
          <w:b/>
          <w:bCs/>
          <w:sz w:val="26"/>
          <w:lang w:eastAsia="uk-UA"/>
        </w:rPr>
        <w:t xml:space="preserve"> захисту довкілля та природних ресурсів</w:t>
      </w:r>
    </w:p>
    <w:p w:rsidR="00C732F7" w:rsidRPr="00C732F7" w:rsidRDefault="00C732F7" w:rsidP="00A06C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lang w:eastAsia="uk-UA"/>
        </w:rPr>
      </w:pPr>
    </w:p>
    <w:p w:rsidR="00C732F7" w:rsidRDefault="00C732F7" w:rsidP="00C732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732F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Pr="00C732F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Державна служба України з питань геодезії,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</w:p>
    <w:p w:rsidR="00A06C6A" w:rsidRPr="00C732F7" w:rsidRDefault="00C732F7" w:rsidP="00C732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                                                                                </w:t>
      </w:r>
      <w:r w:rsidRPr="00C732F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картографії та кадастру</w:t>
      </w:r>
    </w:p>
    <w:p w:rsidR="009456DD" w:rsidRDefault="009456DD" w:rsidP="00A06C6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:rsidR="009456DD" w:rsidRPr="009456DD" w:rsidRDefault="009456DD" w:rsidP="00A06C6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:rsidR="00A06C6A" w:rsidRPr="00190674" w:rsidRDefault="00A06C6A" w:rsidP="00A06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67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Звернення  Червоноградської міської  ради</w:t>
      </w:r>
    </w:p>
    <w:p w:rsidR="00A06C6A" w:rsidRPr="00190674" w:rsidRDefault="00A06C6A" w:rsidP="00A06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9067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до </w:t>
      </w:r>
      <w:r w:rsidR="005209FA" w:rsidRPr="0019067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Голови</w:t>
      </w:r>
      <w:r w:rsidRPr="0019067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Верховної Ради України</w:t>
      </w:r>
      <w:r w:rsidR="005209FA" w:rsidRPr="0019067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, Голови Львівської </w:t>
      </w:r>
      <w:r w:rsidR="009456DD" w:rsidRPr="0019067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</w:t>
      </w:r>
      <w:r w:rsidR="001B5C6A" w:rsidRPr="0019067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б</w:t>
      </w:r>
      <w:r w:rsidR="009456DD" w:rsidRPr="0019067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ласної</w:t>
      </w:r>
      <w:r w:rsidR="001B5C6A" w:rsidRPr="0019067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5209FA" w:rsidRPr="0019067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військової адміністрації, Міністерства захисту довкілля та природних ресурсів</w:t>
      </w:r>
      <w:r w:rsidR="00190674" w:rsidRPr="0019067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,</w:t>
      </w:r>
      <w:r w:rsidR="00190674" w:rsidRPr="0019067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Державн</w:t>
      </w:r>
      <w:r w:rsidR="0019067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ої</w:t>
      </w:r>
      <w:r w:rsidR="00190674" w:rsidRPr="0019067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служб</w:t>
      </w:r>
      <w:r w:rsidR="0019067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и</w:t>
      </w:r>
      <w:r w:rsidR="00190674" w:rsidRPr="0019067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України з питань геодезії, картографії та кадастру</w:t>
      </w:r>
    </w:p>
    <w:p w:rsidR="00A06C6A" w:rsidRPr="00190674" w:rsidRDefault="00A06C6A" w:rsidP="00A0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C732F7" w:rsidRPr="00A06C6A" w:rsidRDefault="00C732F7" w:rsidP="00A0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06C6A" w:rsidRDefault="009E5E22" w:rsidP="00011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території </w:t>
      </w:r>
      <w:r w:rsidR="00190674">
        <w:rPr>
          <w:rFonts w:ascii="Times New Roman" w:hAnsi="Times New Roman" w:cs="Times New Roman"/>
          <w:sz w:val="26"/>
          <w:szCs w:val="26"/>
        </w:rPr>
        <w:t xml:space="preserve">села Межиріччя </w:t>
      </w:r>
      <w:r w:rsidR="00C732F7">
        <w:rPr>
          <w:rFonts w:ascii="Times New Roman" w:hAnsi="Times New Roman" w:cs="Times New Roman"/>
          <w:sz w:val="26"/>
          <w:szCs w:val="26"/>
        </w:rPr>
        <w:t>Червоноградської міської територіальної громади</w:t>
      </w:r>
      <w:r w:rsidR="00762A70">
        <w:rPr>
          <w:rFonts w:ascii="Times New Roman" w:hAnsi="Times New Roman" w:cs="Times New Roman"/>
          <w:sz w:val="26"/>
          <w:szCs w:val="26"/>
        </w:rPr>
        <w:t xml:space="preserve"> Червоноградського району Львівської області назріває екологічна катастрофа. </w:t>
      </w:r>
      <w:r w:rsidR="009456DD">
        <w:rPr>
          <w:rFonts w:ascii="Times New Roman" w:hAnsi="Times New Roman" w:cs="Times New Roman"/>
          <w:sz w:val="26"/>
          <w:szCs w:val="26"/>
        </w:rPr>
        <w:t>Окрім</w:t>
      </w:r>
      <w:r>
        <w:rPr>
          <w:rFonts w:ascii="Times New Roman" w:hAnsi="Times New Roman" w:cs="Times New Roman"/>
          <w:sz w:val="26"/>
          <w:szCs w:val="26"/>
        </w:rPr>
        <w:t xml:space="preserve"> промислов</w:t>
      </w:r>
      <w:r w:rsidR="009456DD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видобутк</w:t>
      </w:r>
      <w:r w:rsidR="009456D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вугілля,</w:t>
      </w:r>
      <w:r w:rsidR="00C732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постійни</w:t>
      </w:r>
      <w:r w:rsidR="009456D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пожеж на териконі Центральної збагачувальної фабрики «Червоноградська», що розташована на території села</w:t>
      </w:r>
      <w:r w:rsidR="00C732F7">
        <w:rPr>
          <w:rFonts w:ascii="Times New Roman" w:hAnsi="Times New Roman" w:cs="Times New Roman"/>
          <w:sz w:val="26"/>
          <w:szCs w:val="26"/>
        </w:rPr>
        <w:t xml:space="preserve"> Межиріччя</w:t>
      </w:r>
      <w:r w:rsidR="00224AF2">
        <w:rPr>
          <w:rFonts w:ascii="Times New Roman" w:hAnsi="Times New Roman" w:cs="Times New Roman"/>
          <w:sz w:val="26"/>
          <w:szCs w:val="26"/>
        </w:rPr>
        <w:t>, планується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4AF2">
        <w:rPr>
          <w:rFonts w:ascii="Times New Roman" w:hAnsi="Times New Roman" w:cs="Times New Roman"/>
          <w:sz w:val="26"/>
          <w:szCs w:val="26"/>
        </w:rPr>
        <w:t xml:space="preserve">видобуток піску на земельній ділянці, площею </w:t>
      </w:r>
      <w:r w:rsidR="00C732F7">
        <w:rPr>
          <w:rFonts w:ascii="Times New Roman" w:hAnsi="Times New Roman" w:cs="Times New Roman"/>
          <w:sz w:val="26"/>
          <w:szCs w:val="26"/>
        </w:rPr>
        <w:t>117,26</w:t>
      </w:r>
      <w:r w:rsidR="00224AF2">
        <w:rPr>
          <w:rFonts w:ascii="Times New Roman" w:hAnsi="Times New Roman" w:cs="Times New Roman"/>
          <w:sz w:val="26"/>
          <w:szCs w:val="26"/>
        </w:rPr>
        <w:t xml:space="preserve"> га, яка розташована поблизу житлових будинків</w:t>
      </w:r>
      <w:r w:rsidR="00011EF2">
        <w:rPr>
          <w:rFonts w:ascii="Times New Roman" w:hAnsi="Times New Roman" w:cs="Times New Roman"/>
          <w:sz w:val="26"/>
          <w:szCs w:val="26"/>
        </w:rPr>
        <w:t>,</w:t>
      </w:r>
      <w:r w:rsidR="00224AF2">
        <w:rPr>
          <w:rFonts w:ascii="Times New Roman" w:hAnsi="Times New Roman" w:cs="Times New Roman"/>
          <w:sz w:val="26"/>
          <w:szCs w:val="26"/>
        </w:rPr>
        <w:t xml:space="preserve"> що знищить лісові насадження, більшою частиною яких є сосновий ліс. Водночас за рахунок видобутку піску відбудеться ще глибше проникання в земну кору, що спричинить її руйнування.</w:t>
      </w:r>
    </w:p>
    <w:p w:rsidR="00ED046C" w:rsidRDefault="00011EF2" w:rsidP="00011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Усе це разом призводить до осідання земної поверхні, утворення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тріщин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 руйнування будівель мешканців Червоноградської міської територіальної громади.</w:t>
      </w:r>
    </w:p>
    <w:p w:rsidR="00ED046C" w:rsidRPr="00ED046C" w:rsidRDefault="00ED046C" w:rsidP="00011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Згідно тендерної документації, яка опублікована в системі </w:t>
      </w:r>
      <w:r>
        <w:rPr>
          <w:rFonts w:ascii="Times New Roman" w:hAnsi="Times New Roman" w:cs="Times New Roman"/>
          <w:sz w:val="26"/>
          <w:szCs w:val="26"/>
          <w:lang w:val="en-US"/>
        </w:rPr>
        <w:t>PROZORRO</w:t>
      </w:r>
      <w:r w:rsidR="009456D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піщаний кар</w:t>
      </w:r>
      <w:r w:rsidRPr="00ED046C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 xml:space="preserve">єр розробляють за даними георозвідки від 1953 та 1956 років.  На той час на території села Межиріччя </w:t>
      </w:r>
      <w:r w:rsidR="007B5457">
        <w:rPr>
          <w:rFonts w:ascii="Times New Roman" w:hAnsi="Times New Roman" w:cs="Times New Roman"/>
          <w:sz w:val="26"/>
          <w:szCs w:val="26"/>
        </w:rPr>
        <w:t xml:space="preserve">Червоноградського району Львівської області </w:t>
      </w:r>
      <w:r>
        <w:rPr>
          <w:rFonts w:ascii="Times New Roman" w:hAnsi="Times New Roman" w:cs="Times New Roman"/>
          <w:sz w:val="26"/>
          <w:szCs w:val="26"/>
        </w:rPr>
        <w:t>не</w:t>
      </w:r>
      <w:r w:rsidR="007B54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було ні </w:t>
      </w:r>
      <w:r w:rsidR="007B5457">
        <w:rPr>
          <w:rFonts w:ascii="Times New Roman" w:hAnsi="Times New Roman" w:cs="Times New Roman"/>
          <w:sz w:val="26"/>
          <w:szCs w:val="26"/>
        </w:rPr>
        <w:t>Центральної збагачувальної фабрики «Червоноградська»</w:t>
      </w:r>
      <w:r w:rsidR="009456DD">
        <w:rPr>
          <w:rFonts w:ascii="Times New Roman" w:hAnsi="Times New Roman" w:cs="Times New Roman"/>
          <w:sz w:val="26"/>
          <w:szCs w:val="26"/>
        </w:rPr>
        <w:t>,</w:t>
      </w:r>
      <w:r w:rsidR="007B5457">
        <w:rPr>
          <w:rFonts w:ascii="Times New Roman" w:hAnsi="Times New Roman" w:cs="Times New Roman"/>
          <w:sz w:val="26"/>
          <w:szCs w:val="26"/>
        </w:rPr>
        <w:t xml:space="preserve"> ні відстійників (дамб з аргілітом).</w:t>
      </w:r>
    </w:p>
    <w:p w:rsidR="00ED046C" w:rsidRDefault="007B5457" w:rsidP="00011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сьогоднішній день </w:t>
      </w:r>
      <w:r w:rsidR="00190674">
        <w:rPr>
          <w:rFonts w:ascii="Times New Roman" w:hAnsi="Times New Roman" w:cs="Times New Roman"/>
          <w:sz w:val="26"/>
          <w:szCs w:val="26"/>
        </w:rPr>
        <w:t>село Межиріччя Червоноградської міської територіальної громади та територія біля нього</w:t>
      </w:r>
      <w:r>
        <w:rPr>
          <w:rFonts w:ascii="Times New Roman" w:hAnsi="Times New Roman" w:cs="Times New Roman"/>
          <w:sz w:val="26"/>
          <w:szCs w:val="26"/>
        </w:rPr>
        <w:t xml:space="preserve"> і без кар</w:t>
      </w:r>
      <w:r w:rsidRPr="00C732F7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єру знаходиться на межі екологічної катастрофи через постійні пожежі на териконі Центральної збагачувальної фабрики «Червоноградська».</w:t>
      </w:r>
    </w:p>
    <w:p w:rsidR="007B5457" w:rsidRDefault="007B5457" w:rsidP="00011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Ситуація, що склалась через розробку піщаного кар</w:t>
      </w:r>
      <w:r w:rsidRPr="007B5457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>єру на території села Межиріччя, викликає занепокоєння серед мешканців Червоноградської міської територіальної громади та не знижує соціальної напруги в регіоні.</w:t>
      </w:r>
    </w:p>
    <w:p w:rsidR="007B5457" w:rsidRPr="00856073" w:rsidRDefault="007B5457" w:rsidP="00011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Просимо вплинути на дану ситуацію </w:t>
      </w:r>
      <w:r w:rsidR="009456DD">
        <w:rPr>
          <w:rFonts w:ascii="Times New Roman" w:hAnsi="Times New Roman" w:cs="Times New Roman"/>
          <w:sz w:val="26"/>
          <w:szCs w:val="26"/>
        </w:rPr>
        <w:t>та не допустити екологі</w:t>
      </w:r>
      <w:r w:rsidR="00D178A9">
        <w:rPr>
          <w:rFonts w:ascii="Times New Roman" w:hAnsi="Times New Roman" w:cs="Times New Roman"/>
          <w:sz w:val="26"/>
          <w:szCs w:val="26"/>
        </w:rPr>
        <w:t>чної катастрофи в цьому регіоні</w:t>
      </w:r>
      <w:r w:rsidR="00856073" w:rsidRPr="00856073">
        <w:rPr>
          <w:rFonts w:ascii="Times New Roman" w:hAnsi="Times New Roman" w:cs="Times New Roman"/>
          <w:sz w:val="26"/>
          <w:szCs w:val="26"/>
        </w:rPr>
        <w:t xml:space="preserve"> і</w:t>
      </w:r>
      <w:r w:rsidR="00D178A9">
        <w:rPr>
          <w:rFonts w:ascii="Times New Roman" w:hAnsi="Times New Roman" w:cs="Times New Roman"/>
          <w:sz w:val="26"/>
          <w:szCs w:val="26"/>
        </w:rPr>
        <w:t xml:space="preserve"> скасувати р</w:t>
      </w:r>
      <w:r w:rsidR="009B4843">
        <w:rPr>
          <w:rFonts w:ascii="Times New Roman" w:hAnsi="Times New Roman" w:cs="Times New Roman"/>
          <w:sz w:val="26"/>
          <w:szCs w:val="26"/>
        </w:rPr>
        <w:t>езультати</w:t>
      </w:r>
      <w:r w:rsidR="00D178A9">
        <w:rPr>
          <w:rFonts w:ascii="Times New Roman" w:hAnsi="Times New Roman" w:cs="Times New Roman"/>
          <w:sz w:val="26"/>
          <w:szCs w:val="26"/>
        </w:rPr>
        <w:t xml:space="preserve"> аукціону</w:t>
      </w:r>
      <w:r w:rsidR="00856073">
        <w:rPr>
          <w:rFonts w:ascii="Times New Roman" w:hAnsi="Times New Roman" w:cs="Times New Roman"/>
          <w:sz w:val="26"/>
          <w:szCs w:val="26"/>
        </w:rPr>
        <w:t xml:space="preserve"> від 14.09.2023року </w:t>
      </w:r>
      <w:r w:rsidR="00D178A9">
        <w:rPr>
          <w:rFonts w:ascii="Times New Roman" w:hAnsi="Times New Roman" w:cs="Times New Roman"/>
          <w:sz w:val="26"/>
          <w:szCs w:val="26"/>
        </w:rPr>
        <w:t xml:space="preserve">№ лоту </w:t>
      </w:r>
      <w:r w:rsidR="00856073">
        <w:rPr>
          <w:rFonts w:ascii="Times New Roman" w:hAnsi="Times New Roman" w:cs="Times New Roman"/>
          <w:sz w:val="26"/>
          <w:szCs w:val="26"/>
          <w:lang w:val="en-US"/>
        </w:rPr>
        <w:t>SUE</w:t>
      </w:r>
      <w:r w:rsidR="00856073" w:rsidRPr="00856073">
        <w:rPr>
          <w:rFonts w:ascii="Times New Roman" w:hAnsi="Times New Roman" w:cs="Times New Roman"/>
          <w:sz w:val="26"/>
          <w:szCs w:val="26"/>
        </w:rPr>
        <w:t>001-</w:t>
      </w:r>
      <w:r w:rsidR="00856073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="00856073" w:rsidRPr="00856073">
        <w:rPr>
          <w:rFonts w:ascii="Times New Roman" w:hAnsi="Times New Roman" w:cs="Times New Roman"/>
          <w:sz w:val="26"/>
          <w:szCs w:val="26"/>
        </w:rPr>
        <w:t>-20230825</w:t>
      </w:r>
      <w:r w:rsidR="00D620DE">
        <w:rPr>
          <w:rFonts w:ascii="Times New Roman" w:hAnsi="Times New Roman" w:cs="Times New Roman"/>
          <w:sz w:val="26"/>
          <w:szCs w:val="26"/>
        </w:rPr>
        <w:t xml:space="preserve"> «</w:t>
      </w:r>
      <w:r w:rsidR="005018D7">
        <w:rPr>
          <w:rFonts w:ascii="Times New Roman" w:hAnsi="Times New Roman" w:cs="Times New Roman"/>
          <w:sz w:val="26"/>
          <w:szCs w:val="26"/>
        </w:rPr>
        <w:t xml:space="preserve">Спеціальний дозвіл на користування надрами – </w:t>
      </w:r>
      <w:proofErr w:type="spellStart"/>
      <w:r w:rsidR="005018D7">
        <w:rPr>
          <w:rFonts w:ascii="Times New Roman" w:hAnsi="Times New Roman" w:cs="Times New Roman"/>
          <w:sz w:val="26"/>
          <w:szCs w:val="26"/>
        </w:rPr>
        <w:t>Межирічанська</w:t>
      </w:r>
      <w:proofErr w:type="spellEnd"/>
      <w:r w:rsidR="005018D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5018D7">
        <w:rPr>
          <w:rFonts w:ascii="Times New Roman" w:hAnsi="Times New Roman" w:cs="Times New Roman"/>
          <w:sz w:val="26"/>
          <w:szCs w:val="26"/>
        </w:rPr>
        <w:t>Сілецька</w:t>
      </w:r>
      <w:proofErr w:type="spellEnd"/>
      <w:r w:rsidR="005018D7">
        <w:rPr>
          <w:rFonts w:ascii="Times New Roman" w:hAnsi="Times New Roman" w:cs="Times New Roman"/>
          <w:sz w:val="26"/>
          <w:szCs w:val="26"/>
        </w:rPr>
        <w:t xml:space="preserve"> ділянки </w:t>
      </w:r>
      <w:proofErr w:type="spellStart"/>
      <w:r w:rsidR="005018D7">
        <w:rPr>
          <w:rFonts w:ascii="Times New Roman" w:hAnsi="Times New Roman" w:cs="Times New Roman"/>
          <w:sz w:val="26"/>
          <w:szCs w:val="26"/>
        </w:rPr>
        <w:t>Межиріченського</w:t>
      </w:r>
      <w:proofErr w:type="spellEnd"/>
      <w:r w:rsidR="005018D7">
        <w:rPr>
          <w:rFonts w:ascii="Times New Roman" w:hAnsi="Times New Roman" w:cs="Times New Roman"/>
          <w:sz w:val="26"/>
          <w:szCs w:val="26"/>
        </w:rPr>
        <w:t xml:space="preserve"> родовища…</w:t>
      </w:r>
      <w:r w:rsidR="00D620DE">
        <w:rPr>
          <w:rFonts w:ascii="Times New Roman" w:hAnsi="Times New Roman" w:cs="Times New Roman"/>
          <w:sz w:val="26"/>
          <w:szCs w:val="26"/>
        </w:rPr>
        <w:t>»</w:t>
      </w:r>
    </w:p>
    <w:p w:rsidR="00011EF2" w:rsidRDefault="00011EF2" w:rsidP="00011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C6A" w:rsidRDefault="00A06C6A" w:rsidP="00A06C6A">
      <w:pPr>
        <w:pStyle w:val="cef1edeee2edeee9f2e5eaf1f23"/>
        <w:shd w:val="clear" w:color="auto" w:fill="auto"/>
        <w:spacing w:before="0" w:after="0" w:line="240" w:lineRule="auto"/>
        <w:ind w:left="5529" w:right="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cef1edeee2edeee9f2e5eaf1f21"/>
          <w:color w:val="auto"/>
          <w:sz w:val="26"/>
          <w:szCs w:val="26"/>
        </w:rPr>
        <w:t xml:space="preserve">Прийняте на тридцять першій              сесії Червоноградської </w:t>
      </w:r>
      <w:proofErr w:type="spellStart"/>
      <w:r>
        <w:rPr>
          <w:rStyle w:val="cef1edeee2edeee9f2e5eaf1f21"/>
          <w:color w:val="auto"/>
          <w:sz w:val="26"/>
          <w:szCs w:val="26"/>
        </w:rPr>
        <w:t>мiської</w:t>
      </w:r>
      <w:proofErr w:type="spellEnd"/>
      <w:r>
        <w:rPr>
          <w:rStyle w:val="cef1edeee2edeee9f2e5eaf1f21"/>
          <w:color w:val="auto"/>
          <w:sz w:val="26"/>
          <w:szCs w:val="26"/>
        </w:rPr>
        <w:t xml:space="preserve"> ради восьмого скликання</w:t>
      </w:r>
    </w:p>
    <w:p w:rsidR="00A06C6A" w:rsidRPr="00873607" w:rsidRDefault="00A06C6A" w:rsidP="00873607">
      <w:pPr>
        <w:pStyle w:val="cef1edeee2edeee9f2e5eaf1f23"/>
        <w:shd w:val="clear" w:color="auto" w:fill="auto"/>
        <w:spacing w:before="0" w:after="0" w:line="240" w:lineRule="auto"/>
        <w:ind w:left="3540" w:right="40"/>
        <w:rPr>
          <w:rFonts w:ascii="Times New Roman" w:hAnsi="Times New Roman"/>
          <w:color w:val="auto"/>
          <w:sz w:val="26"/>
        </w:rPr>
      </w:pPr>
      <w:r>
        <w:rPr>
          <w:rStyle w:val="cef1edeee2edeee9f2e5eaf1f21"/>
          <w:color w:val="auto"/>
          <w:sz w:val="26"/>
          <w:szCs w:val="26"/>
        </w:rPr>
        <w:t xml:space="preserve">    14  вересня 2023 року</w:t>
      </w:r>
      <w:bookmarkEnd w:id="0"/>
    </w:p>
    <w:sectPr w:rsidR="00A06C6A" w:rsidRPr="00873607" w:rsidSect="00D12DF6">
      <w:pgSz w:w="11906" w:h="16838"/>
      <w:pgMar w:top="1135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60"/>
    <w:rsid w:val="00011EF2"/>
    <w:rsid w:val="00190674"/>
    <w:rsid w:val="001B5C6A"/>
    <w:rsid w:val="00224AF2"/>
    <w:rsid w:val="005018D7"/>
    <w:rsid w:val="005209FA"/>
    <w:rsid w:val="00762A70"/>
    <w:rsid w:val="007B5457"/>
    <w:rsid w:val="00856073"/>
    <w:rsid w:val="00873607"/>
    <w:rsid w:val="0090029C"/>
    <w:rsid w:val="009456DD"/>
    <w:rsid w:val="009B4843"/>
    <w:rsid w:val="009E5E22"/>
    <w:rsid w:val="00A06C6A"/>
    <w:rsid w:val="00BF0B60"/>
    <w:rsid w:val="00C732F7"/>
    <w:rsid w:val="00C963FC"/>
    <w:rsid w:val="00D178A9"/>
    <w:rsid w:val="00D620DE"/>
    <w:rsid w:val="00DC3D28"/>
    <w:rsid w:val="00E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FB5FA-ABBB-4367-A862-3D060934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6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f1edeee2edeee9f2e5eaf1f23">
    <w:name w:val="Оceсf1нedоeeвe2нedоeeйe9 тf2еe5кeaсf1тf23"/>
    <w:basedOn w:val="a"/>
    <w:uiPriority w:val="99"/>
    <w:rsid w:val="00A06C6A"/>
    <w:pPr>
      <w:widowControl w:val="0"/>
      <w:shd w:val="clear" w:color="auto" w:fill="FFFFFF"/>
      <w:suppressAutoHyphens/>
      <w:autoSpaceDE w:val="0"/>
      <w:autoSpaceDN w:val="0"/>
      <w:adjustRightInd w:val="0"/>
      <w:spacing w:before="60" w:after="240" w:line="264" w:lineRule="exact"/>
      <w:jc w:val="center"/>
    </w:pPr>
    <w:rPr>
      <w:rFonts w:ascii="Courier New" w:eastAsia="Times New Roman" w:hAnsi="Courier New" w:cs="Courier New"/>
      <w:color w:val="000000"/>
      <w:sz w:val="18"/>
      <w:szCs w:val="18"/>
      <w:lang w:eastAsia="uk-UA"/>
    </w:rPr>
  </w:style>
  <w:style w:type="character" w:customStyle="1" w:styleId="cef1edeee2edeee9f2e5eaf1f21">
    <w:name w:val="Оceсf1нedоeeвe2нedоeeйe9 тf2еe5кeaсf1тf21"/>
    <w:uiPriority w:val="99"/>
    <w:rsid w:val="00A06C6A"/>
    <w:rPr>
      <w:rFonts w:ascii="Times New Roman" w:hAnsi="Times New Roman" w:cs="Times New Roman" w:hint="default"/>
      <w:color w:val="000000"/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94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DVAR</cp:lastModifiedBy>
  <cp:revision>9</cp:revision>
  <cp:lastPrinted>2023-09-14T10:13:00Z</cp:lastPrinted>
  <dcterms:created xsi:type="dcterms:W3CDTF">2023-09-14T07:19:00Z</dcterms:created>
  <dcterms:modified xsi:type="dcterms:W3CDTF">2023-09-19T04:53:00Z</dcterms:modified>
</cp:coreProperties>
</file>